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994"/>
        <w:gridCol w:w="1700"/>
        <w:gridCol w:w="84"/>
        <w:gridCol w:w="1617"/>
        <w:gridCol w:w="623"/>
        <w:gridCol w:w="937"/>
        <w:gridCol w:w="1701"/>
      </w:tblGrid>
      <w:tr w:rsidR="00583AD3" w:rsidTr="00557101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005F8" w:rsidRDefault="003005F8" w:rsidP="009347C7">
            <w:pPr>
              <w:pStyle w:val="1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</w:t>
            </w:r>
          </w:p>
          <w:p w:rsidR="00583AD3" w:rsidRPr="00083468" w:rsidRDefault="00583AD3" w:rsidP="009347C7">
            <w:pPr>
              <w:pStyle w:val="1"/>
              <w:spacing w:before="0" w:after="0"/>
              <w:rPr>
                <w:sz w:val="28"/>
                <w:szCs w:val="28"/>
              </w:rPr>
            </w:pPr>
            <w:r w:rsidRPr="00083468">
              <w:rPr>
                <w:sz w:val="28"/>
                <w:szCs w:val="28"/>
              </w:rPr>
              <w:t>инвестиционного проекта</w:t>
            </w:r>
          </w:p>
        </w:tc>
      </w:tr>
      <w:tr w:rsidR="00583AD3" w:rsidTr="00557101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3AD3" w:rsidRPr="00083468" w:rsidRDefault="006949CB" w:rsidP="007C020E">
            <w:pPr>
              <w:pStyle w:val="a6"/>
              <w:jc w:val="center"/>
              <w:rPr>
                <w:sz w:val="28"/>
                <w:szCs w:val="28"/>
              </w:rPr>
            </w:pPr>
            <w:r w:rsidRPr="00083468">
              <w:rPr>
                <w:sz w:val="28"/>
                <w:szCs w:val="28"/>
              </w:rPr>
              <w:t>«</w:t>
            </w:r>
            <w:r w:rsidR="0051669C" w:rsidRPr="00E87AA0">
              <w:rPr>
                <w:sz w:val="28"/>
                <w:szCs w:val="28"/>
              </w:rPr>
              <w:t>Строительство гостини</w:t>
            </w:r>
            <w:r w:rsidR="007C020E">
              <w:rPr>
                <w:sz w:val="28"/>
                <w:szCs w:val="28"/>
              </w:rPr>
              <w:t>цы</w:t>
            </w:r>
            <w:r w:rsidRPr="00083468">
              <w:rPr>
                <w:sz w:val="28"/>
                <w:szCs w:val="28"/>
              </w:rPr>
              <w:t>»</w:t>
            </w:r>
          </w:p>
        </w:tc>
      </w:tr>
      <w:tr w:rsidR="00583AD3" w:rsidTr="00557101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3AD3" w:rsidRDefault="00583AD3" w:rsidP="002E1AD5">
            <w:pPr>
              <w:pStyle w:val="a6"/>
            </w:pPr>
          </w:p>
        </w:tc>
      </w:tr>
      <w:tr w:rsidR="00583AD3" w:rsidTr="00557101">
        <w:trPr>
          <w:trHeight w:val="37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D3" w:rsidRDefault="00583AD3" w:rsidP="0045309E">
            <w:pPr>
              <w:pStyle w:val="a6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D3" w:rsidRDefault="00583AD3" w:rsidP="0045309E">
            <w:pPr>
              <w:pStyle w:val="a6"/>
              <w:jc w:val="center"/>
            </w:pPr>
            <w:r>
              <w:t>Наименование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AD3" w:rsidRDefault="00583AD3" w:rsidP="0045309E">
            <w:pPr>
              <w:pStyle w:val="a6"/>
              <w:jc w:val="center"/>
            </w:pPr>
            <w:r>
              <w:t>Описание</w:t>
            </w:r>
          </w:p>
        </w:tc>
      </w:tr>
      <w:tr w:rsidR="00583AD3" w:rsidTr="0055710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D3" w:rsidRDefault="00583AD3" w:rsidP="0045309E">
            <w:pPr>
              <w:pStyle w:val="a6"/>
              <w:jc w:val="center"/>
            </w:pPr>
            <w:r>
              <w:t>1</w:t>
            </w:r>
          </w:p>
        </w:tc>
        <w:tc>
          <w:tcPr>
            <w:tcW w:w="8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AD3" w:rsidRDefault="00583AD3" w:rsidP="0045309E">
            <w:pPr>
              <w:pStyle w:val="1"/>
            </w:pPr>
            <w:r>
              <w:t>Общая информация об инвестиционном проекте</w:t>
            </w:r>
          </w:p>
        </w:tc>
      </w:tr>
      <w:tr w:rsidR="00583AD3" w:rsidTr="0055710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D3" w:rsidRPr="002E1489" w:rsidRDefault="00583AD3" w:rsidP="0045309E">
            <w:pPr>
              <w:pStyle w:val="a6"/>
              <w:jc w:val="center"/>
            </w:pPr>
            <w:r w:rsidRPr="002E1489">
              <w:t>1.1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D3" w:rsidRPr="002E1489" w:rsidRDefault="00583AD3" w:rsidP="0045309E">
            <w:pPr>
              <w:pStyle w:val="a7"/>
            </w:pPr>
            <w:r w:rsidRPr="002E1489">
              <w:t>Полное наименование проекта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AD3" w:rsidRPr="002E1489" w:rsidRDefault="0051669C" w:rsidP="0045309E">
            <w:pPr>
              <w:pStyle w:val="a6"/>
            </w:pPr>
            <w:r w:rsidRPr="002E1489">
              <w:t>Стро</w:t>
            </w:r>
            <w:r w:rsidR="001579A8" w:rsidRPr="002E1489">
              <w:t>ительство гостиницы</w:t>
            </w:r>
          </w:p>
        </w:tc>
      </w:tr>
      <w:tr w:rsidR="002F4490" w:rsidTr="0055710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90" w:rsidRPr="002E1489" w:rsidRDefault="002F4490" w:rsidP="0045309E">
            <w:pPr>
              <w:pStyle w:val="a6"/>
              <w:jc w:val="center"/>
            </w:pPr>
            <w:r w:rsidRPr="002E1489">
              <w:t>1.2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90" w:rsidRPr="002E1489" w:rsidRDefault="002F4490" w:rsidP="0045309E">
            <w:pPr>
              <w:pStyle w:val="a7"/>
            </w:pPr>
            <w:r w:rsidRPr="002E1489">
              <w:t>Территориальная принадлежность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490" w:rsidRPr="002E1489" w:rsidRDefault="002F4490" w:rsidP="00925661">
            <w:pPr>
              <w:pStyle w:val="a8"/>
              <w:jc w:val="left"/>
              <w:rPr>
                <w:i w:val="0"/>
              </w:rPr>
            </w:pPr>
            <w:r w:rsidRPr="002E1489">
              <w:rPr>
                <w:i w:val="0"/>
                <w:sz w:val="24"/>
                <w:szCs w:val="24"/>
              </w:rPr>
              <w:t>Муниципальное образование Темрюкский район</w:t>
            </w:r>
          </w:p>
        </w:tc>
      </w:tr>
      <w:tr w:rsidR="002F4490" w:rsidTr="0055710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90" w:rsidRPr="002E1489" w:rsidRDefault="002F4490" w:rsidP="0045309E">
            <w:pPr>
              <w:pStyle w:val="a6"/>
              <w:jc w:val="center"/>
            </w:pPr>
            <w:r w:rsidRPr="002E1489">
              <w:t>1.3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90" w:rsidRPr="002E1489" w:rsidRDefault="002F4490" w:rsidP="0045309E">
            <w:pPr>
              <w:pStyle w:val="a7"/>
            </w:pPr>
            <w:r w:rsidRPr="002E1489">
              <w:t xml:space="preserve">Отраслевая принадлежность, код </w:t>
            </w:r>
            <w:hyperlink r:id="rId7" w:history="1">
              <w:r w:rsidRPr="002E1489">
                <w:t>ОКВЭД</w:t>
              </w:r>
            </w:hyperlink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490" w:rsidRPr="002E1489" w:rsidRDefault="00F50391" w:rsidP="003471F3">
            <w:pPr>
              <w:pStyle w:val="a6"/>
            </w:pPr>
            <w:r>
              <w:t xml:space="preserve">55.1 </w:t>
            </w:r>
            <w:r w:rsidR="00A27826" w:rsidRPr="002E1489">
              <w:t>Деятельность гостиниц и прочих мест для временного проживания</w:t>
            </w:r>
          </w:p>
        </w:tc>
      </w:tr>
      <w:tr w:rsidR="002F4490" w:rsidTr="0055710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90" w:rsidRPr="002E1489" w:rsidRDefault="002F4490" w:rsidP="0045309E">
            <w:pPr>
              <w:pStyle w:val="a6"/>
              <w:jc w:val="center"/>
            </w:pPr>
            <w:r w:rsidRPr="002E1489">
              <w:t>1.4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90" w:rsidRPr="002E1489" w:rsidRDefault="002F4490" w:rsidP="0045309E">
            <w:pPr>
              <w:pStyle w:val="a7"/>
            </w:pPr>
            <w:r w:rsidRPr="002E1489">
              <w:t>Краткое описание проекта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490" w:rsidRPr="002E1489" w:rsidRDefault="000925B8" w:rsidP="001579A8">
            <w:pPr>
              <w:pStyle w:val="a6"/>
            </w:pPr>
            <w:r w:rsidRPr="002E1489">
              <w:t>Строительство и после</w:t>
            </w:r>
            <w:r w:rsidR="001579A8" w:rsidRPr="002E1489">
              <w:t>дующая эксплуатация гостиницы</w:t>
            </w:r>
            <w:r w:rsidRPr="002E1489">
              <w:t xml:space="preserve"> в п. </w:t>
            </w:r>
            <w:r w:rsidR="001579A8" w:rsidRPr="002E1489">
              <w:t>Веселовка</w:t>
            </w:r>
            <w:r w:rsidRPr="002E1489">
              <w:t xml:space="preserve"> Темрюкского района Краснодарского края</w:t>
            </w:r>
          </w:p>
        </w:tc>
      </w:tr>
      <w:tr w:rsidR="00BB2E3E" w:rsidTr="0097754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E" w:rsidRDefault="00BB2E3E" w:rsidP="0045309E">
            <w:pPr>
              <w:pStyle w:val="a6"/>
              <w:jc w:val="center"/>
            </w:pPr>
            <w:r>
              <w:t>1.5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E" w:rsidRDefault="00BB2E3E" w:rsidP="0045309E">
            <w:pPr>
              <w:pStyle w:val="a7"/>
            </w:pPr>
            <w:r>
              <w:t>Проектная мощность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54E" w:rsidRPr="0097754E" w:rsidRDefault="0097754E" w:rsidP="0097754E">
            <w:pPr>
              <w:pStyle w:val="a8"/>
              <w:jc w:val="left"/>
              <w:rPr>
                <w:i w:val="0"/>
                <w:sz w:val="24"/>
                <w:szCs w:val="24"/>
              </w:rPr>
            </w:pPr>
            <w:r w:rsidRPr="0097754E">
              <w:rPr>
                <w:i w:val="0"/>
                <w:sz w:val="24"/>
                <w:szCs w:val="24"/>
              </w:rPr>
              <w:t>Реализуемы</w:t>
            </w:r>
            <w:r>
              <w:rPr>
                <w:i w:val="0"/>
                <w:sz w:val="24"/>
                <w:szCs w:val="24"/>
              </w:rPr>
              <w:t>й проект будет включать в себя:</w:t>
            </w:r>
          </w:p>
          <w:p w:rsidR="0097754E" w:rsidRPr="0097754E" w:rsidRDefault="0097754E" w:rsidP="0097754E">
            <w:pPr>
              <w:pStyle w:val="a8"/>
              <w:jc w:val="left"/>
              <w:rPr>
                <w:i w:val="0"/>
                <w:sz w:val="24"/>
                <w:szCs w:val="24"/>
              </w:rPr>
            </w:pPr>
            <w:r w:rsidRPr="0097754E">
              <w:rPr>
                <w:i w:val="0"/>
                <w:sz w:val="24"/>
                <w:szCs w:val="24"/>
              </w:rPr>
              <w:t>Корпус 1: общей площадью 1350 м2, предполагаемая этажность – 5, площадь каждого этажа – 270 м2. Предполагается, что весь первый этаж будет отведен под использование для технических и общественных нужд – на первом этаже будет размещена зона рецепции и лобби-кафе с зоной приготовления. Номерной фонд – 36 номеров категории «сьюит» и «стандарт». На 2-5 этажах будут размещены следующие номера:</w:t>
            </w:r>
          </w:p>
          <w:p w:rsidR="0097754E" w:rsidRPr="0097754E" w:rsidRDefault="0097754E" w:rsidP="0097754E">
            <w:pPr>
              <w:pStyle w:val="a8"/>
              <w:jc w:val="left"/>
              <w:rPr>
                <w:i w:val="0"/>
                <w:sz w:val="24"/>
                <w:szCs w:val="24"/>
              </w:rPr>
            </w:pPr>
            <w:r w:rsidRPr="0097754E">
              <w:rPr>
                <w:i w:val="0"/>
                <w:sz w:val="24"/>
                <w:szCs w:val="24"/>
              </w:rPr>
              <w:t>Сьюит – 1 номер на этаж, всего 4 номера, предполагаемое размещение 2 человека + 1 доп. (с возможностью +1).</w:t>
            </w:r>
          </w:p>
          <w:p w:rsidR="0097754E" w:rsidRPr="0097754E" w:rsidRDefault="0097754E" w:rsidP="0097754E">
            <w:pPr>
              <w:pStyle w:val="a8"/>
              <w:jc w:val="left"/>
              <w:rPr>
                <w:i w:val="0"/>
                <w:sz w:val="24"/>
                <w:szCs w:val="24"/>
              </w:rPr>
            </w:pPr>
            <w:r w:rsidRPr="0097754E">
              <w:rPr>
                <w:i w:val="0"/>
                <w:sz w:val="24"/>
                <w:szCs w:val="24"/>
              </w:rPr>
              <w:t>Стандарт – 8 номеров на этаж, всего 32 номера, предполагаемое размещение 2 человека (с возможностью +1).</w:t>
            </w:r>
          </w:p>
          <w:p w:rsidR="0097754E" w:rsidRPr="0097754E" w:rsidRDefault="0097754E" w:rsidP="0097754E">
            <w:pPr>
              <w:pStyle w:val="a8"/>
              <w:jc w:val="left"/>
              <w:rPr>
                <w:i w:val="0"/>
                <w:sz w:val="24"/>
                <w:szCs w:val="24"/>
              </w:rPr>
            </w:pPr>
            <w:r w:rsidRPr="0097754E">
              <w:rPr>
                <w:i w:val="0"/>
                <w:sz w:val="24"/>
                <w:szCs w:val="24"/>
              </w:rPr>
              <w:t>Корпус 2: общей площадью 1350 м2, предполагаемая этажность – 5, площадь каждого этажа – 270 м2. Предполагается, что весь первый этаж будет отведен под использование для технических и общественных нужд – на первом этаже будет размещена зона рецепции и лобби-кафе с зоной приготовления. Номерной фонд – 36 номеров категории «сьюит» и «стандарт». На 2-5 этажах будут размещены следующие номера:</w:t>
            </w:r>
          </w:p>
          <w:p w:rsidR="0097754E" w:rsidRPr="0097754E" w:rsidRDefault="0097754E" w:rsidP="0097754E">
            <w:pPr>
              <w:pStyle w:val="a8"/>
              <w:jc w:val="left"/>
              <w:rPr>
                <w:i w:val="0"/>
                <w:sz w:val="24"/>
                <w:szCs w:val="24"/>
              </w:rPr>
            </w:pPr>
            <w:r w:rsidRPr="0097754E">
              <w:rPr>
                <w:i w:val="0"/>
                <w:sz w:val="24"/>
                <w:szCs w:val="24"/>
              </w:rPr>
              <w:t>Сьюит – 1 номер на этаж, всего 4 номера, предполагаемое размещение 2 человека + 1 доп. (с возможностью +1).</w:t>
            </w:r>
          </w:p>
          <w:p w:rsidR="00BB2E3E" w:rsidRPr="007F1019" w:rsidRDefault="0097754E" w:rsidP="0097754E">
            <w:pPr>
              <w:pStyle w:val="a8"/>
              <w:jc w:val="left"/>
              <w:rPr>
                <w:i w:val="0"/>
                <w:sz w:val="24"/>
                <w:szCs w:val="24"/>
              </w:rPr>
            </w:pPr>
            <w:r w:rsidRPr="0097754E">
              <w:rPr>
                <w:i w:val="0"/>
                <w:sz w:val="24"/>
                <w:szCs w:val="24"/>
              </w:rPr>
              <w:t>Стандарт – 8 номеров на этаж, всего 32 номера, предполагаемое размещение 2 человека (с возможностью +1).</w:t>
            </w:r>
          </w:p>
        </w:tc>
      </w:tr>
      <w:tr w:rsidR="00846940" w:rsidTr="0055710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40" w:rsidRPr="002E1489" w:rsidRDefault="00846940" w:rsidP="0045309E">
            <w:pPr>
              <w:pStyle w:val="a6"/>
              <w:jc w:val="center"/>
            </w:pPr>
            <w:r w:rsidRPr="002E1489">
              <w:t>1.6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40" w:rsidRPr="002E1489" w:rsidRDefault="00846940" w:rsidP="0045309E">
            <w:pPr>
              <w:pStyle w:val="a7"/>
            </w:pPr>
            <w:r w:rsidRPr="002E1489">
              <w:t>Описание рынка потребления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940" w:rsidRPr="002E1489" w:rsidRDefault="00846940" w:rsidP="007C7CC8">
            <w:pPr>
              <w:pStyle w:val="a8"/>
              <w:jc w:val="left"/>
              <w:rPr>
                <w:i w:val="0"/>
                <w:sz w:val="24"/>
                <w:szCs w:val="24"/>
              </w:rPr>
            </w:pPr>
            <w:r w:rsidRPr="002E1489">
              <w:rPr>
                <w:i w:val="0"/>
                <w:sz w:val="24"/>
                <w:szCs w:val="24"/>
              </w:rPr>
              <w:t>Ж</w:t>
            </w:r>
            <w:r w:rsidR="007D70FC">
              <w:rPr>
                <w:i w:val="0"/>
                <w:sz w:val="24"/>
                <w:szCs w:val="24"/>
              </w:rPr>
              <w:t xml:space="preserve">ители района, жители </w:t>
            </w:r>
            <w:r w:rsidRPr="002E1489">
              <w:rPr>
                <w:i w:val="0"/>
                <w:sz w:val="24"/>
                <w:szCs w:val="24"/>
              </w:rPr>
              <w:t xml:space="preserve">Краснодарского </w:t>
            </w:r>
            <w:r w:rsidRPr="002E1489">
              <w:rPr>
                <w:i w:val="0"/>
                <w:sz w:val="24"/>
                <w:szCs w:val="24"/>
              </w:rPr>
              <w:lastRenderedPageBreak/>
              <w:t xml:space="preserve">края, жители Российской Федерации, гости </w:t>
            </w:r>
          </w:p>
        </w:tc>
      </w:tr>
      <w:tr w:rsidR="00846940" w:rsidTr="0097754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6"/>
              <w:jc w:val="center"/>
            </w:pPr>
            <w:r>
              <w:lastRenderedPageBreak/>
              <w:t>1.7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7"/>
            </w:pPr>
            <w:r>
              <w:t>Срок строительства объекта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Pr="007F1019" w:rsidRDefault="0097754E" w:rsidP="007C5EC1">
            <w:pPr>
              <w:pStyle w:val="a8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1,5 года</w:t>
            </w:r>
          </w:p>
        </w:tc>
      </w:tr>
      <w:tr w:rsidR="00846940" w:rsidTr="0055710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40" w:rsidRPr="002E1489" w:rsidRDefault="00846940" w:rsidP="0045309E">
            <w:pPr>
              <w:pStyle w:val="a6"/>
              <w:jc w:val="center"/>
            </w:pPr>
            <w:r w:rsidRPr="002E1489">
              <w:t>1.8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40" w:rsidRPr="002E1489" w:rsidRDefault="00846940" w:rsidP="0045309E">
            <w:pPr>
              <w:pStyle w:val="a7"/>
            </w:pPr>
            <w:r w:rsidRPr="002E1489">
              <w:t>Конкурентные преимущества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940" w:rsidRPr="002E1489" w:rsidRDefault="00846940" w:rsidP="007C7CC8">
            <w:pPr>
              <w:pStyle w:val="a8"/>
              <w:jc w:val="left"/>
              <w:rPr>
                <w:i w:val="0"/>
                <w:sz w:val="24"/>
                <w:szCs w:val="24"/>
              </w:rPr>
            </w:pPr>
            <w:r w:rsidRPr="002E1489">
              <w:rPr>
                <w:i w:val="0"/>
                <w:sz w:val="24"/>
                <w:szCs w:val="24"/>
              </w:rPr>
              <w:t>Местоположение</w:t>
            </w:r>
            <w:r w:rsidR="00B47757" w:rsidRPr="002E1489">
              <w:rPr>
                <w:i w:val="0"/>
                <w:sz w:val="24"/>
                <w:szCs w:val="24"/>
              </w:rPr>
              <w:t xml:space="preserve"> – береговая линия Черного моря</w:t>
            </w:r>
          </w:p>
        </w:tc>
      </w:tr>
      <w:tr w:rsidR="00846940" w:rsidTr="0055710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40" w:rsidRPr="002E1489" w:rsidRDefault="00846940" w:rsidP="0045309E">
            <w:pPr>
              <w:pStyle w:val="a6"/>
              <w:jc w:val="center"/>
            </w:pPr>
            <w:r w:rsidRPr="002E1489">
              <w:t>1.9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40" w:rsidRPr="002E1489" w:rsidRDefault="00846940" w:rsidP="0045309E">
            <w:pPr>
              <w:pStyle w:val="a7"/>
            </w:pPr>
            <w:r w:rsidRPr="002E1489">
              <w:t>Наличие ресурсов для реализации проекта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940" w:rsidRPr="002E1489" w:rsidRDefault="00846940" w:rsidP="007C7CC8">
            <w:pPr>
              <w:pStyle w:val="a8"/>
              <w:jc w:val="left"/>
              <w:rPr>
                <w:i w:val="0"/>
                <w:sz w:val="24"/>
                <w:szCs w:val="24"/>
              </w:rPr>
            </w:pPr>
            <w:r w:rsidRPr="002E1489">
              <w:rPr>
                <w:i w:val="0"/>
                <w:sz w:val="24"/>
                <w:szCs w:val="24"/>
              </w:rPr>
              <w:t>Трудовые ресурсы, наличие потребител</w:t>
            </w:r>
            <w:r w:rsidR="007C020E">
              <w:rPr>
                <w:i w:val="0"/>
                <w:sz w:val="24"/>
                <w:szCs w:val="24"/>
              </w:rPr>
              <w:t xml:space="preserve">ей услуг, </w:t>
            </w:r>
            <w:r w:rsidR="00B47757" w:rsidRPr="002E1489">
              <w:rPr>
                <w:i w:val="0"/>
                <w:sz w:val="24"/>
                <w:szCs w:val="24"/>
              </w:rPr>
              <w:t>благоприятный климат</w:t>
            </w:r>
          </w:p>
        </w:tc>
      </w:tr>
      <w:tr w:rsidR="00846940" w:rsidTr="0012608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6"/>
              <w:jc w:val="center"/>
            </w:pPr>
            <w:r>
              <w:t>1.10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7"/>
            </w:pPr>
            <w:r>
              <w:t>Текущие результаты по проекту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Pr="00B65B24" w:rsidRDefault="00432E63" w:rsidP="00432E63">
            <w:pPr>
              <w:pStyle w:val="a8"/>
              <w:jc w:val="left"/>
              <w:rPr>
                <w:i w:val="0"/>
                <w:sz w:val="24"/>
                <w:szCs w:val="24"/>
              </w:rPr>
            </w:pPr>
            <w:r w:rsidRPr="00432E63">
              <w:rPr>
                <w:i w:val="0"/>
                <w:sz w:val="24"/>
                <w:szCs w:val="24"/>
              </w:rPr>
              <w:t>Разработано тех</w:t>
            </w:r>
            <w:r>
              <w:rPr>
                <w:i w:val="0"/>
                <w:sz w:val="24"/>
                <w:szCs w:val="24"/>
              </w:rPr>
              <w:t xml:space="preserve">нико-экономическое обоснование, </w:t>
            </w:r>
            <w:r w:rsidRPr="00432E63">
              <w:rPr>
                <w:i w:val="0"/>
                <w:sz w:val="24"/>
                <w:szCs w:val="24"/>
              </w:rPr>
              <w:t>сформирован земельный участок.</w:t>
            </w:r>
          </w:p>
        </w:tc>
      </w:tr>
      <w:tr w:rsidR="00846940" w:rsidTr="006A79E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6"/>
              <w:jc w:val="center"/>
            </w:pPr>
            <w:r>
              <w:t>2</w:t>
            </w:r>
          </w:p>
        </w:tc>
        <w:tc>
          <w:tcPr>
            <w:tcW w:w="8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1"/>
            </w:pPr>
            <w:r>
              <w:t>Планируемый объем потребления ресурсов (годовой)</w:t>
            </w:r>
          </w:p>
        </w:tc>
      </w:tr>
      <w:tr w:rsidR="00E27535" w:rsidTr="006A79E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35" w:rsidRDefault="00E27535" w:rsidP="0045309E">
            <w:pPr>
              <w:pStyle w:val="a6"/>
              <w:jc w:val="center"/>
            </w:pPr>
            <w:r>
              <w:t>2.1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35" w:rsidRDefault="00E27535" w:rsidP="0045309E">
            <w:pPr>
              <w:pStyle w:val="a7"/>
            </w:pPr>
            <w:r>
              <w:t>Электроэнергия, МВт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535" w:rsidRPr="007F1019" w:rsidRDefault="006A79E5" w:rsidP="007C7CC8">
            <w:pPr>
              <w:pStyle w:val="a8"/>
              <w:spacing w:line="276" w:lineRule="auto"/>
              <w:rPr>
                <w:i w:val="0"/>
                <w:sz w:val="24"/>
                <w:lang w:eastAsia="en-US"/>
              </w:rPr>
            </w:pPr>
            <w:r>
              <w:rPr>
                <w:i w:val="0"/>
                <w:sz w:val="24"/>
                <w:lang w:eastAsia="en-US"/>
              </w:rPr>
              <w:t>152</w:t>
            </w:r>
          </w:p>
        </w:tc>
      </w:tr>
      <w:tr w:rsidR="00E27535" w:rsidTr="006A79E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35" w:rsidRDefault="00E27535" w:rsidP="0045309E">
            <w:pPr>
              <w:pStyle w:val="a6"/>
              <w:jc w:val="center"/>
            </w:pPr>
            <w:r>
              <w:t>2.2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35" w:rsidRDefault="00E27535" w:rsidP="0045309E">
            <w:pPr>
              <w:pStyle w:val="a7"/>
            </w:pPr>
            <w:r>
              <w:t>Газ, млн. м куб.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535" w:rsidRPr="007F1019" w:rsidRDefault="006A79E5" w:rsidP="007C7CC8">
            <w:pPr>
              <w:pStyle w:val="a8"/>
              <w:spacing w:line="276" w:lineRule="auto"/>
              <w:rPr>
                <w:i w:val="0"/>
                <w:sz w:val="24"/>
                <w:lang w:eastAsia="en-US"/>
              </w:rPr>
            </w:pPr>
            <w:r>
              <w:rPr>
                <w:i w:val="0"/>
                <w:sz w:val="24"/>
                <w:lang w:eastAsia="en-US"/>
              </w:rPr>
              <w:t>0,09</w:t>
            </w:r>
          </w:p>
        </w:tc>
      </w:tr>
      <w:tr w:rsidR="00E27535" w:rsidTr="006A79E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35" w:rsidRDefault="00E27535" w:rsidP="0045309E">
            <w:pPr>
              <w:pStyle w:val="a6"/>
              <w:jc w:val="center"/>
            </w:pPr>
            <w:r>
              <w:t>2.3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35" w:rsidRDefault="00E27535" w:rsidP="0045309E">
            <w:pPr>
              <w:pStyle w:val="a7"/>
            </w:pPr>
            <w:r>
              <w:t>Вода, млн. м куб.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535" w:rsidRPr="007F1019" w:rsidRDefault="006A79E5" w:rsidP="007C7CC8">
            <w:pPr>
              <w:pStyle w:val="a8"/>
              <w:spacing w:line="276" w:lineRule="auto"/>
              <w:rPr>
                <w:i w:val="0"/>
                <w:sz w:val="24"/>
                <w:lang w:eastAsia="en-US"/>
              </w:rPr>
            </w:pPr>
            <w:r>
              <w:rPr>
                <w:i w:val="0"/>
                <w:sz w:val="24"/>
                <w:lang w:eastAsia="en-US"/>
              </w:rPr>
              <w:t>0,014</w:t>
            </w:r>
          </w:p>
        </w:tc>
      </w:tr>
      <w:tr w:rsidR="00846940" w:rsidTr="0055710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40" w:rsidRDefault="00846940" w:rsidP="0045309E">
            <w:pPr>
              <w:pStyle w:val="a6"/>
              <w:jc w:val="center"/>
            </w:pPr>
            <w:r>
              <w:t>3</w:t>
            </w:r>
          </w:p>
        </w:tc>
        <w:tc>
          <w:tcPr>
            <w:tcW w:w="8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940" w:rsidRDefault="00846940" w:rsidP="0045309E">
            <w:pPr>
              <w:pStyle w:val="1"/>
            </w:pPr>
            <w:r>
              <w:t>Финансовая оценка инвестиционного проекта</w:t>
            </w:r>
          </w:p>
        </w:tc>
      </w:tr>
      <w:tr w:rsidR="00846940" w:rsidTr="00487E9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6"/>
              <w:jc w:val="center"/>
            </w:pPr>
            <w:r>
              <w:t>3.1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7"/>
            </w:pPr>
            <w:r>
              <w:t>Общая стоимость проекта, млн. руб.: в том числе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487E90" w:rsidP="00B47757">
            <w:pPr>
              <w:pStyle w:val="a6"/>
              <w:jc w:val="center"/>
            </w:pPr>
            <w:r>
              <w:t>113,4</w:t>
            </w:r>
          </w:p>
        </w:tc>
      </w:tr>
      <w:tr w:rsidR="00846940" w:rsidTr="00487E9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6"/>
              <w:jc w:val="center"/>
            </w:pPr>
            <w:r>
              <w:t>3.2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7"/>
            </w:pPr>
            <w:r>
              <w:t>Собственные средства, млн. руб.: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487E90" w:rsidP="00B47757">
            <w:pPr>
              <w:pStyle w:val="a6"/>
              <w:jc w:val="center"/>
            </w:pPr>
            <w:r>
              <w:t>113,4</w:t>
            </w:r>
          </w:p>
        </w:tc>
      </w:tr>
      <w:tr w:rsidR="00846940" w:rsidTr="00487E9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9B2878">
            <w:pPr>
              <w:pStyle w:val="a6"/>
              <w:jc w:val="center"/>
            </w:pPr>
            <w:r>
              <w:t>3.3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7"/>
            </w:pPr>
            <w:r>
              <w:t>Ранее привлеченные средства, млн. руб.: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487E90" w:rsidP="00B47757">
            <w:pPr>
              <w:pStyle w:val="a6"/>
              <w:jc w:val="center"/>
            </w:pPr>
            <w:r>
              <w:t>0</w:t>
            </w:r>
          </w:p>
        </w:tc>
      </w:tr>
      <w:tr w:rsidR="00846940" w:rsidTr="00487E9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9B2878">
            <w:pPr>
              <w:pStyle w:val="a6"/>
              <w:jc w:val="center"/>
            </w:pPr>
            <w:r>
              <w:t>3.4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7"/>
            </w:pPr>
            <w:r>
              <w:t>Потребность в инвестициях, млн. руб.: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487E90" w:rsidP="00B47757">
            <w:pPr>
              <w:pStyle w:val="a6"/>
              <w:jc w:val="center"/>
            </w:pPr>
            <w:r>
              <w:t>0</w:t>
            </w:r>
          </w:p>
        </w:tc>
      </w:tr>
      <w:tr w:rsidR="00E27535" w:rsidTr="00487E9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35" w:rsidRDefault="00E27535" w:rsidP="009B2878">
            <w:pPr>
              <w:pStyle w:val="a6"/>
              <w:jc w:val="center"/>
            </w:pPr>
            <w:r>
              <w:t>3.5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35" w:rsidRDefault="00E27535" w:rsidP="0045309E">
            <w:pPr>
              <w:pStyle w:val="a7"/>
            </w:pPr>
            <w:r>
              <w:t>Формы инвестирования (условия участия инвестора):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535" w:rsidRPr="007F1019" w:rsidRDefault="00487E90" w:rsidP="00B47757">
            <w:pPr>
              <w:spacing w:line="228" w:lineRule="auto"/>
              <w:ind w:firstLine="0"/>
              <w:jc w:val="center"/>
            </w:pPr>
            <w:r>
              <w:t>Прямые инвестиции</w:t>
            </w:r>
          </w:p>
        </w:tc>
      </w:tr>
      <w:tr w:rsidR="00E27535" w:rsidTr="00487E90">
        <w:trPr>
          <w:trHeight w:val="473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35" w:rsidRDefault="00E27535" w:rsidP="0045309E">
            <w:pPr>
              <w:pStyle w:val="a6"/>
              <w:jc w:val="center"/>
            </w:pPr>
            <w:r>
              <w:t>3.6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35" w:rsidRDefault="00E27535" w:rsidP="0045309E">
            <w:pPr>
              <w:pStyle w:val="a7"/>
            </w:pPr>
            <w:r>
              <w:t>Форма возврата инвестиций: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535" w:rsidRPr="007F1019" w:rsidRDefault="00487E90" w:rsidP="00B47757">
            <w:pPr>
              <w:spacing w:line="228" w:lineRule="auto"/>
              <w:ind w:firstLine="0"/>
              <w:jc w:val="center"/>
            </w:pPr>
            <w:r>
              <w:t>Денежная</w:t>
            </w:r>
          </w:p>
        </w:tc>
      </w:tr>
      <w:tr w:rsidR="00846940" w:rsidTr="00D95CCA">
        <w:trPr>
          <w:trHeight w:val="478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6"/>
              <w:jc w:val="center"/>
            </w:pPr>
            <w:r>
              <w:t>3.7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7"/>
            </w:pPr>
            <w:r>
              <w:t>Срок возврата инвестиций: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D95CCA" w:rsidP="00B47757">
            <w:pPr>
              <w:pStyle w:val="a6"/>
              <w:jc w:val="center"/>
            </w:pPr>
            <w:r w:rsidRPr="00D95CCA">
              <w:t>4,8</w:t>
            </w:r>
            <w:r>
              <w:t xml:space="preserve"> лет</w:t>
            </w:r>
          </w:p>
        </w:tc>
      </w:tr>
      <w:tr w:rsidR="00846940" w:rsidTr="00D95C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6"/>
              <w:jc w:val="center"/>
            </w:pPr>
            <w:r>
              <w:t>4</w:t>
            </w:r>
          </w:p>
        </w:tc>
        <w:tc>
          <w:tcPr>
            <w:tcW w:w="8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1"/>
            </w:pPr>
            <w:r>
              <w:t>Основные показатели экономической эффективности инвестиционного проекта</w:t>
            </w:r>
          </w:p>
        </w:tc>
      </w:tr>
      <w:tr w:rsidR="00846940" w:rsidTr="00D95C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6"/>
              <w:jc w:val="center"/>
            </w:pPr>
            <w:r>
              <w:t>4.1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7"/>
            </w:pPr>
            <w:r>
              <w:t>Чистый дисконтированный доход (NPV), млн. руб.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BE73DE" w:rsidP="00F56A5E">
            <w:pPr>
              <w:pStyle w:val="a6"/>
              <w:jc w:val="center"/>
            </w:pPr>
            <w:r>
              <w:t>37,</w:t>
            </w:r>
            <w:r w:rsidR="00D95CCA" w:rsidRPr="00D95CCA">
              <w:t>456</w:t>
            </w:r>
          </w:p>
        </w:tc>
      </w:tr>
      <w:tr w:rsidR="00846940" w:rsidTr="00D95C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6"/>
              <w:jc w:val="center"/>
            </w:pPr>
            <w:r>
              <w:t>4.2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7"/>
            </w:pPr>
            <w:r>
              <w:t>Простой срок окупаемости, лет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D95CCA" w:rsidP="00F56A5E">
            <w:pPr>
              <w:pStyle w:val="a6"/>
              <w:jc w:val="center"/>
            </w:pPr>
            <w:r w:rsidRPr="00D95CCA">
              <w:t>4,8 лет</w:t>
            </w:r>
          </w:p>
        </w:tc>
      </w:tr>
      <w:tr w:rsidR="00846940" w:rsidTr="00D95C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6"/>
              <w:jc w:val="center"/>
            </w:pPr>
            <w:r>
              <w:t>4.3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7"/>
            </w:pPr>
            <w:r>
              <w:t>Дисконтированный срок окупаемости, лет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D95CCA" w:rsidP="00F56A5E">
            <w:pPr>
              <w:pStyle w:val="a6"/>
              <w:jc w:val="center"/>
            </w:pPr>
            <w:r w:rsidRPr="00D95CCA">
              <w:t>6,5</w:t>
            </w:r>
            <w:r>
              <w:t xml:space="preserve"> лет</w:t>
            </w:r>
          </w:p>
        </w:tc>
      </w:tr>
      <w:tr w:rsidR="00846940" w:rsidTr="00D95C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6"/>
              <w:jc w:val="center"/>
            </w:pPr>
            <w:r>
              <w:t>4.4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7"/>
            </w:pPr>
            <w:r>
              <w:t>Внутренняя норма доходности (IRR)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D95CCA" w:rsidP="00F56A5E">
            <w:pPr>
              <w:pStyle w:val="a6"/>
              <w:jc w:val="center"/>
            </w:pPr>
            <w:r w:rsidRPr="00D95CCA">
              <w:t>22,55</w:t>
            </w:r>
            <w:r>
              <w:t xml:space="preserve"> %</w:t>
            </w:r>
          </w:p>
        </w:tc>
      </w:tr>
      <w:tr w:rsidR="00846940" w:rsidTr="00D95C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6"/>
              <w:jc w:val="center"/>
            </w:pPr>
            <w:r>
              <w:t>4.5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7"/>
            </w:pPr>
            <w:r>
              <w:t>Индекс прибыльности (PI)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D95CCA" w:rsidP="00F56A5E">
            <w:pPr>
              <w:pStyle w:val="a6"/>
              <w:jc w:val="center"/>
            </w:pPr>
            <w:r w:rsidRPr="00D95CCA">
              <w:t>138,63</w:t>
            </w:r>
          </w:p>
        </w:tc>
      </w:tr>
      <w:tr w:rsidR="00F56A5E" w:rsidTr="00077A1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F56A5E" w:rsidP="0045309E">
            <w:pPr>
              <w:pStyle w:val="a6"/>
              <w:jc w:val="center"/>
            </w:pPr>
            <w:r>
              <w:t>4.6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F56A5E" w:rsidP="0045309E">
            <w:pPr>
              <w:pStyle w:val="a7"/>
            </w:pPr>
            <w:r>
              <w:t>Валовая выручка, млн. руб. в год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A5E" w:rsidRPr="007F1019" w:rsidRDefault="00077A1F" w:rsidP="00F56A5E">
            <w:pPr>
              <w:spacing w:line="228" w:lineRule="auto"/>
              <w:ind w:firstLine="0"/>
              <w:jc w:val="center"/>
            </w:pPr>
            <w:r>
              <w:t>63,7</w:t>
            </w:r>
          </w:p>
        </w:tc>
      </w:tr>
      <w:tr w:rsidR="00F56A5E" w:rsidTr="00BB1E3D">
        <w:trPr>
          <w:trHeight w:val="286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F56A5E" w:rsidP="0045309E">
            <w:pPr>
              <w:pStyle w:val="a6"/>
              <w:jc w:val="center"/>
            </w:pPr>
            <w:r>
              <w:t>5</w:t>
            </w:r>
          </w:p>
        </w:tc>
        <w:tc>
          <w:tcPr>
            <w:tcW w:w="8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A5E" w:rsidRDefault="00F56A5E" w:rsidP="0045309E">
            <w:pPr>
              <w:pStyle w:val="1"/>
            </w:pPr>
            <w:r>
              <w:t>Социальная эффективность инвестиционного проекта</w:t>
            </w:r>
          </w:p>
        </w:tc>
      </w:tr>
      <w:tr w:rsidR="00F56A5E" w:rsidTr="00BB1E3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F56A5E" w:rsidP="0045309E">
            <w:pPr>
              <w:pStyle w:val="a6"/>
              <w:jc w:val="center"/>
            </w:pPr>
            <w:r>
              <w:t>5.1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F56A5E" w:rsidP="0045309E">
            <w:pPr>
              <w:pStyle w:val="a7"/>
            </w:pPr>
            <w:r>
              <w:t>Число новых рабочих мест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A5E" w:rsidRDefault="00BB1E3D" w:rsidP="00395B28">
            <w:pPr>
              <w:pStyle w:val="a6"/>
              <w:jc w:val="center"/>
            </w:pPr>
            <w:r>
              <w:t>22</w:t>
            </w:r>
          </w:p>
        </w:tc>
      </w:tr>
      <w:tr w:rsidR="00F56A5E" w:rsidTr="00BB1E3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F56A5E" w:rsidP="0045309E">
            <w:pPr>
              <w:pStyle w:val="a6"/>
              <w:jc w:val="center"/>
            </w:pPr>
            <w:r>
              <w:t>5.2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F56A5E" w:rsidP="0045309E">
            <w:pPr>
              <w:pStyle w:val="a7"/>
            </w:pPr>
            <w:r>
              <w:t>Средний уровень заработной платы (тыс. руб. в год)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A5E" w:rsidRDefault="00AF27AB" w:rsidP="00BB1E3D">
            <w:pPr>
              <w:pStyle w:val="a6"/>
              <w:jc w:val="center"/>
            </w:pPr>
            <w:r>
              <w:t>503,7</w:t>
            </w:r>
            <w:bookmarkStart w:id="0" w:name="_GoBack"/>
            <w:bookmarkEnd w:id="0"/>
          </w:p>
        </w:tc>
      </w:tr>
      <w:tr w:rsidR="00F56A5E" w:rsidTr="00077A1F">
        <w:trPr>
          <w:trHeight w:val="36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F56A5E" w:rsidP="0045309E">
            <w:pPr>
              <w:pStyle w:val="a6"/>
              <w:jc w:val="center"/>
            </w:pPr>
            <w:r>
              <w:t>6</w:t>
            </w:r>
          </w:p>
        </w:tc>
        <w:tc>
          <w:tcPr>
            <w:tcW w:w="8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A5E" w:rsidRDefault="00F56A5E" w:rsidP="0045309E">
            <w:pPr>
              <w:pStyle w:val="1"/>
            </w:pPr>
            <w:r>
              <w:t>Бюджетная эффективность инвестиционного проекта</w:t>
            </w:r>
          </w:p>
        </w:tc>
      </w:tr>
      <w:tr w:rsidR="00F56A5E" w:rsidTr="00077A1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F56A5E" w:rsidP="0045309E">
            <w:pPr>
              <w:pStyle w:val="a6"/>
              <w:jc w:val="center"/>
            </w:pPr>
            <w:r>
              <w:t>6.1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F56A5E" w:rsidP="0045309E">
            <w:pPr>
              <w:pStyle w:val="a7"/>
            </w:pPr>
            <w:r>
              <w:t>Среднегодовая сумма налоговых платежей, млн. руб.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A5E" w:rsidRDefault="00077A1F" w:rsidP="00AA0F2A">
            <w:pPr>
              <w:pStyle w:val="a7"/>
              <w:jc w:val="center"/>
            </w:pPr>
            <w:r>
              <w:t>9,1</w:t>
            </w:r>
          </w:p>
        </w:tc>
      </w:tr>
      <w:tr w:rsidR="00F56A5E" w:rsidTr="00160A0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F56A5E" w:rsidP="0045309E">
            <w:pPr>
              <w:pStyle w:val="a6"/>
              <w:jc w:val="center"/>
            </w:pPr>
            <w:r>
              <w:t>6.2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F56A5E" w:rsidP="0045309E">
            <w:pPr>
              <w:pStyle w:val="a7"/>
            </w:pPr>
            <w:r>
              <w:t>в том числе в консолидированный бюджет края, млн. руб.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A5E" w:rsidRDefault="00160A0F" w:rsidP="00AA0F2A">
            <w:pPr>
              <w:pStyle w:val="a7"/>
              <w:jc w:val="center"/>
            </w:pPr>
            <w:r>
              <w:t>7,3</w:t>
            </w:r>
          </w:p>
        </w:tc>
      </w:tr>
      <w:tr w:rsidR="00F56A5E" w:rsidTr="0055710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Default="00F56A5E" w:rsidP="0045309E">
            <w:pPr>
              <w:pStyle w:val="a6"/>
              <w:jc w:val="center"/>
            </w:pPr>
            <w:r>
              <w:lastRenderedPageBreak/>
              <w:t>7</w:t>
            </w:r>
          </w:p>
        </w:tc>
        <w:tc>
          <w:tcPr>
            <w:tcW w:w="8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A5E" w:rsidRDefault="00F56A5E" w:rsidP="0045309E">
            <w:pPr>
              <w:pStyle w:val="1"/>
            </w:pPr>
            <w:r>
              <w:t>Основные сведения о земельном участке</w:t>
            </w:r>
          </w:p>
        </w:tc>
      </w:tr>
      <w:tr w:rsidR="00F56A5E" w:rsidTr="00E8390D">
        <w:trPr>
          <w:trHeight w:val="35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Default="00F56A5E" w:rsidP="0045309E">
            <w:pPr>
              <w:pStyle w:val="a6"/>
              <w:jc w:val="center"/>
            </w:pPr>
            <w:r>
              <w:t>7.1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Pr="002E1489" w:rsidRDefault="00F56A5E" w:rsidP="0045309E">
            <w:pPr>
              <w:pStyle w:val="a7"/>
            </w:pPr>
            <w:r w:rsidRPr="002E1489">
              <w:t>Адрес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A5E" w:rsidRPr="002E1489" w:rsidRDefault="00263D7C" w:rsidP="00764819">
            <w:pPr>
              <w:pStyle w:val="a6"/>
            </w:pPr>
            <w:r>
              <w:t xml:space="preserve">На побережье Черного моря юго-западнее </w:t>
            </w:r>
            <w:r w:rsidR="00764819">
              <w:t xml:space="preserve">    </w:t>
            </w:r>
            <w:r>
              <w:t xml:space="preserve">п. Веселовка </w:t>
            </w:r>
            <w:r w:rsidR="004C6C92">
              <w:t>(Темрюкский район, п. Веселовка, ул. Веселая, 8)</w:t>
            </w:r>
          </w:p>
        </w:tc>
      </w:tr>
      <w:tr w:rsidR="00F56A5E" w:rsidTr="00E8390D">
        <w:trPr>
          <w:trHeight w:val="36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Default="00F56A5E" w:rsidP="0045309E">
            <w:pPr>
              <w:pStyle w:val="a6"/>
              <w:jc w:val="center"/>
            </w:pPr>
            <w:r>
              <w:t>7.2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Pr="002E1489" w:rsidRDefault="00F56A5E" w:rsidP="0045309E">
            <w:pPr>
              <w:pStyle w:val="a7"/>
            </w:pPr>
            <w:r w:rsidRPr="002E1489">
              <w:t>Кадастровый учет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A5E" w:rsidRPr="002E1489" w:rsidRDefault="00F56A5E" w:rsidP="002518F2">
            <w:pPr>
              <w:ind w:firstLine="0"/>
              <w:jc w:val="center"/>
            </w:pPr>
            <w:r w:rsidRPr="002E1489">
              <w:t>Зарегистрирован</w:t>
            </w:r>
          </w:p>
        </w:tc>
      </w:tr>
      <w:tr w:rsidR="00F56A5E" w:rsidTr="00E8390D">
        <w:trPr>
          <w:trHeight w:val="62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Default="00F56A5E" w:rsidP="0045309E">
            <w:pPr>
              <w:pStyle w:val="a6"/>
              <w:jc w:val="center"/>
            </w:pPr>
            <w:r>
              <w:t>7.3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Pr="002E1489" w:rsidRDefault="00F56A5E" w:rsidP="0045309E">
            <w:pPr>
              <w:pStyle w:val="a7"/>
            </w:pPr>
            <w:r w:rsidRPr="002E1489">
              <w:t>Кадастровый номер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F50" w:rsidRDefault="00A01CC0" w:rsidP="00BD1F50">
            <w:pPr>
              <w:pStyle w:val="a6"/>
              <w:jc w:val="center"/>
            </w:pPr>
            <w:r w:rsidRPr="002E1489">
              <w:t>23:30:0703006:69</w:t>
            </w:r>
          </w:p>
          <w:p w:rsidR="00BD1F50" w:rsidRPr="00BD1F50" w:rsidRDefault="00BD1F50" w:rsidP="00BD1F50">
            <w:pPr>
              <w:pStyle w:val="a6"/>
              <w:jc w:val="center"/>
            </w:pPr>
            <w:r>
              <w:t>23:30:0703006:52</w:t>
            </w:r>
          </w:p>
        </w:tc>
      </w:tr>
      <w:tr w:rsidR="00F56A5E" w:rsidTr="00E8390D">
        <w:trPr>
          <w:trHeight w:val="35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Default="00F56A5E" w:rsidP="0045309E">
            <w:pPr>
              <w:pStyle w:val="a6"/>
              <w:jc w:val="center"/>
            </w:pPr>
            <w:r>
              <w:t>7.4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Pr="002E1489" w:rsidRDefault="00F56A5E" w:rsidP="0045309E">
            <w:pPr>
              <w:pStyle w:val="a7"/>
            </w:pPr>
            <w:r w:rsidRPr="002E1489">
              <w:t>Площадь (м2)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A5E" w:rsidRPr="002E1489" w:rsidRDefault="00A01CC0" w:rsidP="00147E35">
            <w:pPr>
              <w:pStyle w:val="a6"/>
              <w:jc w:val="center"/>
            </w:pPr>
            <w:r w:rsidRPr="002E1489">
              <w:t>5348</w:t>
            </w:r>
          </w:p>
        </w:tc>
      </w:tr>
      <w:tr w:rsidR="00F56A5E" w:rsidTr="00E8390D">
        <w:trPr>
          <w:trHeight w:val="34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Default="00F56A5E" w:rsidP="0045309E">
            <w:pPr>
              <w:pStyle w:val="a6"/>
              <w:jc w:val="center"/>
            </w:pPr>
            <w:r>
              <w:t>7.5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Pr="002E1489" w:rsidRDefault="00F56A5E" w:rsidP="0045309E">
            <w:pPr>
              <w:pStyle w:val="a7"/>
            </w:pPr>
            <w:r w:rsidRPr="002E1489">
              <w:t>Категория земель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A5E" w:rsidRPr="002E1489" w:rsidRDefault="00F56A5E" w:rsidP="0045309E">
            <w:pPr>
              <w:pStyle w:val="a6"/>
            </w:pPr>
            <w:r w:rsidRPr="002E1489">
              <w:t>Земли населённых пунктов</w:t>
            </w:r>
          </w:p>
        </w:tc>
      </w:tr>
      <w:tr w:rsidR="00F56A5E" w:rsidTr="00E8390D">
        <w:trPr>
          <w:trHeight w:val="353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Default="00F56A5E" w:rsidP="0045309E">
            <w:pPr>
              <w:pStyle w:val="a6"/>
              <w:jc w:val="center"/>
            </w:pPr>
            <w:r>
              <w:t>7.6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Pr="002E1489" w:rsidRDefault="00F56A5E" w:rsidP="0045309E">
            <w:pPr>
              <w:pStyle w:val="a7"/>
            </w:pPr>
            <w:r w:rsidRPr="002E1489">
              <w:t>Вид разрешенного использования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A5E" w:rsidRPr="002E1489" w:rsidRDefault="00263D7C" w:rsidP="007D70FC">
            <w:pPr>
              <w:pStyle w:val="a6"/>
            </w:pPr>
            <w:r>
              <w:t>Строительство гостиницы</w:t>
            </w:r>
          </w:p>
        </w:tc>
      </w:tr>
      <w:tr w:rsidR="00F56A5E" w:rsidTr="00DB38FE">
        <w:trPr>
          <w:trHeight w:val="343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A5E" w:rsidRPr="00DB38FE" w:rsidRDefault="00F56A5E" w:rsidP="0045309E">
            <w:pPr>
              <w:pStyle w:val="a6"/>
              <w:jc w:val="center"/>
            </w:pPr>
            <w:r w:rsidRPr="00DB38FE">
              <w:t>7.7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A5E" w:rsidRPr="00DB38FE" w:rsidRDefault="00F56A5E" w:rsidP="0045309E">
            <w:pPr>
              <w:pStyle w:val="a7"/>
            </w:pPr>
            <w:r w:rsidRPr="00DB38FE">
              <w:t>Фактическое использование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A5E" w:rsidRPr="00DB38FE" w:rsidRDefault="00F56A5E" w:rsidP="00C213DA">
            <w:pPr>
              <w:ind w:firstLine="0"/>
              <w:rPr>
                <w:i/>
              </w:rPr>
            </w:pPr>
            <w:r w:rsidRPr="00DB38FE">
              <w:t>Свободен от застройки</w:t>
            </w:r>
          </w:p>
        </w:tc>
      </w:tr>
      <w:tr w:rsidR="00F56A5E" w:rsidTr="00DB38F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A5E" w:rsidRPr="00DB38FE" w:rsidRDefault="00F56A5E" w:rsidP="0045309E">
            <w:pPr>
              <w:pStyle w:val="a6"/>
              <w:jc w:val="center"/>
            </w:pPr>
            <w:r w:rsidRPr="00DB38FE">
              <w:t>7.8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A5E" w:rsidRPr="00DB38FE" w:rsidRDefault="00F56A5E" w:rsidP="0045309E">
            <w:pPr>
              <w:pStyle w:val="a7"/>
            </w:pPr>
            <w:r w:rsidRPr="00DB38FE">
              <w:t>Наличие зданий, строений, сооружений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A5E" w:rsidRPr="00DB38FE" w:rsidRDefault="00F56A5E" w:rsidP="00C213DA">
            <w:pPr>
              <w:ind w:firstLine="0"/>
              <w:rPr>
                <w:i/>
              </w:rPr>
            </w:pPr>
            <w:r w:rsidRPr="00DB38FE">
              <w:t>Свободен от застройки</w:t>
            </w:r>
          </w:p>
        </w:tc>
      </w:tr>
      <w:tr w:rsidR="00AB731F" w:rsidTr="00907729">
        <w:trPr>
          <w:trHeight w:val="85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Pr="00907729" w:rsidRDefault="00AB731F" w:rsidP="0045309E">
            <w:pPr>
              <w:pStyle w:val="a6"/>
              <w:jc w:val="center"/>
            </w:pPr>
            <w:bookmarkStart w:id="1" w:name="sub_779"/>
            <w:r w:rsidRPr="00907729">
              <w:t>7.9</w:t>
            </w:r>
            <w:bookmarkEnd w:id="1"/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Pr="00907729" w:rsidRDefault="00AB731F" w:rsidP="0045309E">
            <w:pPr>
              <w:pStyle w:val="a7"/>
            </w:pPr>
            <w:r w:rsidRPr="00907729">
              <w:t>Разрешительная, градостроительная документация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731F" w:rsidRPr="00907729" w:rsidRDefault="00AB731F" w:rsidP="00907729">
            <w:pPr>
              <w:ind w:firstLine="0"/>
            </w:pPr>
            <w:r w:rsidRPr="00907729">
              <w:t xml:space="preserve">Генеральный план </w:t>
            </w:r>
            <w:r w:rsidR="00907729" w:rsidRPr="00907729">
              <w:t>Новотаманского сельского поселения Темрюкского района, утвержденному решением LII сессии Совета Новотаманского сельского поселения Темрюкского района II созыва от 5 апреля 2013 г. № 253 «Об утверждении генерального плана Новотаманского сельского поселения Темрюкского района Краснодарского края», с учетом внесенных изменений, решением XXXVIII сессии Совета муниципального образования Темрюкский район VII созыва от 25 октября 2022 г. № 315 (далее – Генеральный план), правилам землепользования и застройки Новотаманского сельского поселения Темрюкского района, утвержденным решением IX сессии Совета Новотаманского сельского поселения Темрюкского района III созыва от 27 февраля 2015 г. № 43 «Об утверждении Правил землепользования и застройки Новотаманского сельского поселения Темрюкского района Краснодарского края», с учетом внесенных изменений, утвержденных решением LVIII сессии Совета муниципального образования Темрюкский район VI Созыва от 19 марта 2019 г. № 603, решением II сессии Совета муниципального образования Темрюкский район VII созыва от 27 октября 2020 г. № 20.</w:t>
            </w:r>
          </w:p>
        </w:tc>
      </w:tr>
      <w:tr w:rsidR="00AB731F" w:rsidTr="00D00A4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a6"/>
              <w:jc w:val="center"/>
            </w:pPr>
            <w:r>
              <w:t>8</w:t>
            </w:r>
          </w:p>
        </w:tc>
        <w:tc>
          <w:tcPr>
            <w:tcW w:w="8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1"/>
            </w:pPr>
            <w:r>
              <w:t xml:space="preserve">Сведения о собственнике </w:t>
            </w:r>
            <w:r w:rsidR="001C47FB">
              <w:t>(</w:t>
            </w:r>
            <w:r>
              <w:t>правообладателе) земельного участка</w:t>
            </w:r>
          </w:p>
        </w:tc>
      </w:tr>
      <w:tr w:rsidR="00AB731F" w:rsidTr="00D00A4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a6"/>
              <w:jc w:val="center"/>
            </w:pPr>
            <w:r>
              <w:t>8.1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a7"/>
            </w:pPr>
            <w:r>
              <w:t>Собственник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731F" w:rsidRPr="00DE76D6" w:rsidRDefault="00AB731F" w:rsidP="00B07247">
            <w:pPr>
              <w:ind w:firstLine="0"/>
            </w:pPr>
            <w:r w:rsidRPr="00DE76D6">
              <w:rPr>
                <w:bCs/>
              </w:rPr>
              <w:t>Государственная собственность не разграничена</w:t>
            </w:r>
          </w:p>
        </w:tc>
      </w:tr>
      <w:tr w:rsidR="00AB731F" w:rsidTr="00D00A4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a6"/>
              <w:jc w:val="center"/>
            </w:pPr>
            <w:r>
              <w:t>8.2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a7"/>
            </w:pPr>
            <w:r>
              <w:t>Правообладатель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731F" w:rsidRPr="00DE76D6" w:rsidRDefault="00AB731F" w:rsidP="00B07247">
            <w:pPr>
              <w:ind w:firstLine="0"/>
            </w:pPr>
            <w:r w:rsidRPr="00DE76D6">
              <w:rPr>
                <w:bCs/>
              </w:rPr>
              <w:t>Государственная собственность не разграничена</w:t>
            </w:r>
          </w:p>
        </w:tc>
      </w:tr>
      <w:tr w:rsidR="00AB731F" w:rsidTr="00D00A49">
        <w:trPr>
          <w:trHeight w:val="443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a6"/>
              <w:jc w:val="center"/>
            </w:pPr>
            <w:r>
              <w:lastRenderedPageBreak/>
              <w:t>8.3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a7"/>
            </w:pPr>
            <w:r>
              <w:t>Вид права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731F" w:rsidRDefault="00AB731F" w:rsidP="00657A51">
            <w:pPr>
              <w:pStyle w:val="a6"/>
            </w:pPr>
            <w:r>
              <w:t>Аренда</w:t>
            </w:r>
            <w:r w:rsidR="00207580">
              <w:t xml:space="preserve"> </w:t>
            </w:r>
          </w:p>
        </w:tc>
      </w:tr>
      <w:tr w:rsidR="00AB731F" w:rsidTr="00D00A4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a6"/>
              <w:jc w:val="center"/>
            </w:pPr>
            <w:r>
              <w:t>9</w:t>
            </w:r>
          </w:p>
        </w:tc>
        <w:tc>
          <w:tcPr>
            <w:tcW w:w="8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1"/>
            </w:pPr>
            <w:r>
              <w:t>Сведения об обременениях</w:t>
            </w:r>
          </w:p>
        </w:tc>
      </w:tr>
      <w:tr w:rsidR="00AB731F" w:rsidTr="00DF695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a6"/>
              <w:jc w:val="center"/>
            </w:pPr>
            <w:r>
              <w:t>9.1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a7"/>
            </w:pPr>
            <w:r>
              <w:t>Вид обременения, ограничения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731F" w:rsidRDefault="00DF695C" w:rsidP="0045309E">
            <w:pPr>
              <w:pStyle w:val="a7"/>
            </w:pPr>
            <w:r w:rsidRPr="00DF695C">
              <w:t>Сведения об обременениях и ограничениях предусмотрены выпиской ЕГРН</w:t>
            </w:r>
          </w:p>
        </w:tc>
      </w:tr>
      <w:tr w:rsidR="00AB731F" w:rsidTr="00917C5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  <w:jc w:val="center"/>
            </w:pPr>
            <w:bookmarkStart w:id="2" w:name="sub_710"/>
            <w:r>
              <w:t>10</w:t>
            </w:r>
            <w:bookmarkEnd w:id="2"/>
          </w:p>
        </w:tc>
        <w:tc>
          <w:tcPr>
            <w:tcW w:w="8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1"/>
            </w:pPr>
            <w:r>
              <w:t>Характеристика существующей инженерной инфраструктуры</w:t>
            </w:r>
          </w:p>
        </w:tc>
      </w:tr>
      <w:tr w:rsidR="00AB731F" w:rsidTr="00917C5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  <w:jc w:val="center"/>
            </w:pPr>
            <w:r>
              <w:t>Вид инфраструктуры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  <w:jc w:val="center"/>
            </w:pPr>
            <w:r>
              <w:t>Показатель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B07247">
            <w:pPr>
              <w:pStyle w:val="a6"/>
              <w:ind w:left="-157" w:right="-73"/>
              <w:jc w:val="center"/>
            </w:pPr>
            <w:r>
              <w:t>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731F" w:rsidRDefault="00AB731F" w:rsidP="00B07247">
            <w:pPr>
              <w:pStyle w:val="a6"/>
              <w:ind w:left="-143" w:right="-91"/>
              <w:jc w:val="center"/>
            </w:pPr>
            <w:r>
              <w:t>Примечание</w:t>
            </w:r>
          </w:p>
        </w:tc>
      </w:tr>
      <w:tr w:rsidR="00AB731F" w:rsidTr="00917C51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  <w:jc w:val="center"/>
            </w:pPr>
            <w:bookmarkStart w:id="3" w:name="sub_101"/>
            <w:r>
              <w:t>10.1</w:t>
            </w:r>
            <w:bookmarkEnd w:id="3"/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F03CE">
            <w:pPr>
              <w:pStyle w:val="a7"/>
              <w:ind w:left="-99" w:right="-108"/>
            </w:pPr>
            <w:r>
              <w:t>Электроснабжение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7"/>
            </w:pPr>
            <w:r>
              <w:t>Центр питания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F03CE">
            <w:pPr>
              <w:pStyle w:val="a7"/>
              <w:ind w:left="-108" w:right="-108"/>
            </w:pPr>
            <w:r>
              <w:t>наименование, собственник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062638" w:rsidRDefault="00AB731F" w:rsidP="00667884">
            <w:pPr>
              <w:pStyle w:val="a6"/>
              <w:ind w:right="-108"/>
              <w:jc w:val="center"/>
            </w:pPr>
            <w:r w:rsidRPr="00062638">
              <w:t>ПАО «Россети Кубань» Славянские электрические сети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2638" w:rsidRDefault="00D93673" w:rsidP="0090317B">
            <w:pPr>
              <w:pStyle w:val="a6"/>
              <w:ind w:left="-108" w:right="-84"/>
              <w:jc w:val="center"/>
            </w:pPr>
            <w:r>
              <w:t xml:space="preserve">Расстояние до точки подключения </w:t>
            </w:r>
            <w:r>
              <w:rPr>
                <w:lang w:eastAsia="en-US"/>
              </w:rPr>
              <w:t>минимальное, проходит вдоль участков</w:t>
            </w:r>
          </w:p>
          <w:p w:rsidR="00AB731F" w:rsidRPr="00062638" w:rsidRDefault="00D93673" w:rsidP="0090317B">
            <w:pPr>
              <w:pStyle w:val="a6"/>
              <w:ind w:left="-108" w:right="-84"/>
              <w:jc w:val="center"/>
            </w:pPr>
            <w:r w:rsidRPr="00D93673">
              <w:t>ВЛ-10-ЧМ-5</w:t>
            </w:r>
          </w:p>
        </w:tc>
      </w:tr>
      <w:tr w:rsidR="00AB731F" w:rsidTr="00917C51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731F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F03CE">
            <w:pPr>
              <w:pStyle w:val="a7"/>
              <w:ind w:left="-108" w:right="-108"/>
            </w:pPr>
            <w:r>
              <w:t>класс напряжения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F22D3B" w:rsidRDefault="00D93673" w:rsidP="00917C51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  <w:r w:rsidRPr="00D93673">
              <w:rPr>
                <w:sz w:val="20"/>
                <w:szCs w:val="20"/>
              </w:rPr>
              <w:t>Средний класс напряжения – от 1 кВ до 35 кВ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</w:tr>
      <w:tr w:rsidR="00AB731F" w:rsidTr="00917C51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731F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F03CE">
            <w:pPr>
              <w:pStyle w:val="a7"/>
              <w:ind w:left="-108" w:right="-108"/>
            </w:pPr>
            <w:r>
              <w:t>свободная мощность (МВт)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B71B41" w:rsidRDefault="00AB731F" w:rsidP="00917C51">
            <w:pPr>
              <w:pStyle w:val="a6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</w:tr>
      <w:tr w:rsidR="00AB731F" w:rsidTr="00917C51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6F1707">
            <w:pPr>
              <w:pStyle w:val="a7"/>
              <w:ind w:left="-69" w:right="-24"/>
            </w:pPr>
            <w:r>
              <w:t>Ближайшая точка подключения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F03CE">
            <w:pPr>
              <w:pStyle w:val="a7"/>
              <w:ind w:left="-108" w:right="-108"/>
            </w:pPr>
            <w:r>
              <w:t>напряжение в сети, кВ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4F2B77" w:rsidP="00917C51">
            <w:pPr>
              <w:pStyle w:val="a6"/>
              <w:jc w:val="center"/>
            </w:pPr>
            <w:r>
              <w:t>0,4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</w:tr>
      <w:tr w:rsidR="00AB731F" w:rsidRPr="002E1489" w:rsidTr="00917C51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2E1489" w:rsidRDefault="00AB731F" w:rsidP="0045309E">
            <w:pPr>
              <w:pStyle w:val="a6"/>
              <w:jc w:val="center"/>
            </w:pPr>
            <w:r w:rsidRPr="002E1489">
              <w:t>10.2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2E1489" w:rsidRDefault="00AB731F" w:rsidP="004F03CE">
            <w:pPr>
              <w:pStyle w:val="a7"/>
              <w:ind w:left="-99" w:right="-108"/>
            </w:pPr>
            <w:r w:rsidRPr="002E1489">
              <w:t>Газоснабжение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2E1489" w:rsidRDefault="00AB731F" w:rsidP="0045309E">
            <w:pPr>
              <w:pStyle w:val="a7"/>
            </w:pPr>
            <w:r w:rsidRPr="002E1489">
              <w:t>Газопровод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2E1489" w:rsidRDefault="00AB731F" w:rsidP="004F03CE">
            <w:pPr>
              <w:pStyle w:val="a7"/>
              <w:ind w:left="-108" w:right="-108"/>
            </w:pPr>
            <w:r w:rsidRPr="002E1489">
              <w:t>наименование, собственник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2E1489" w:rsidRDefault="00AB731F" w:rsidP="00A80917">
            <w:pPr>
              <w:pStyle w:val="a6"/>
              <w:ind w:left="-108" w:right="-108"/>
              <w:jc w:val="center"/>
            </w:pPr>
            <w:r w:rsidRPr="002E1489">
              <w:t>ОАО «Газпром газораспределение Краснодар»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731F" w:rsidRDefault="00AB731F" w:rsidP="006F2A93">
            <w:pPr>
              <w:pStyle w:val="a6"/>
              <w:ind w:left="-108" w:right="-91"/>
              <w:jc w:val="center"/>
            </w:pPr>
            <w:r w:rsidRPr="002E1489">
              <w:t>ГРС</w:t>
            </w:r>
            <w:r w:rsidR="0076448E" w:rsidRPr="002E1489">
              <w:t>-1 Тамань</w:t>
            </w:r>
          </w:p>
          <w:p w:rsidR="006F2A93" w:rsidRPr="006F2A93" w:rsidRDefault="006F2A93" w:rsidP="006F2A93">
            <w:pPr>
              <w:ind w:firstLine="0"/>
              <w:jc w:val="center"/>
            </w:pPr>
            <w:r>
              <w:t>Ближайшая точка подключения</w:t>
            </w:r>
            <w:r w:rsidR="00B71AE4">
              <w:t xml:space="preserve"> -</w:t>
            </w:r>
            <w:r>
              <w:t xml:space="preserve"> 65 м.</w:t>
            </w:r>
          </w:p>
          <w:p w:rsidR="00AB731F" w:rsidRPr="002E1489" w:rsidRDefault="00AB731F" w:rsidP="006F2A93">
            <w:pPr>
              <w:pStyle w:val="a6"/>
              <w:ind w:left="-108" w:right="-91"/>
              <w:jc w:val="center"/>
            </w:pPr>
          </w:p>
        </w:tc>
      </w:tr>
      <w:tr w:rsidR="00AB731F" w:rsidRPr="002E1489" w:rsidTr="00C31E83">
        <w:trPr>
          <w:trHeight w:val="360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31F" w:rsidRPr="002E1489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31F" w:rsidRPr="002E1489" w:rsidRDefault="00AB731F" w:rsidP="0045309E">
            <w:pPr>
              <w:pStyle w:val="a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4F03CE">
            <w:pPr>
              <w:pStyle w:val="a7"/>
              <w:ind w:left="-108" w:right="-108"/>
            </w:pPr>
            <w:r w:rsidRPr="002E1489">
              <w:t>диаметр (мм)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A80917">
            <w:pPr>
              <w:pStyle w:val="a6"/>
              <w:ind w:left="-107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B731F" w:rsidRPr="002E1489" w:rsidRDefault="00AB731F" w:rsidP="0045309E">
            <w:pPr>
              <w:pStyle w:val="a6"/>
            </w:pPr>
          </w:p>
        </w:tc>
      </w:tr>
      <w:tr w:rsidR="00AB731F" w:rsidRPr="002E1489" w:rsidTr="00AE6ADD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31F" w:rsidRPr="002E1489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31F" w:rsidRPr="002E1489" w:rsidRDefault="00AB731F" w:rsidP="0045309E">
            <w:pPr>
              <w:pStyle w:val="a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4F03CE">
            <w:pPr>
              <w:pStyle w:val="a7"/>
              <w:ind w:left="-108" w:right="-108"/>
            </w:pPr>
            <w:r w:rsidRPr="002E1489">
              <w:t>давление (МПа)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A80917">
            <w:pPr>
              <w:pStyle w:val="a6"/>
              <w:ind w:left="-107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B731F" w:rsidRPr="002E1489" w:rsidRDefault="00AB731F" w:rsidP="0045309E">
            <w:pPr>
              <w:pStyle w:val="a6"/>
            </w:pPr>
          </w:p>
        </w:tc>
      </w:tr>
      <w:tr w:rsidR="00AB731F" w:rsidRPr="002E1489" w:rsidTr="00AE6ADD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31F" w:rsidRPr="002E1489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45309E">
            <w:pPr>
              <w:pStyle w:val="a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4F03CE">
            <w:pPr>
              <w:pStyle w:val="a7"/>
              <w:ind w:left="-108" w:right="-108"/>
            </w:pPr>
            <w:r w:rsidRPr="002E1489">
              <w:t>пропускная способность (куб. м в год)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A80917">
            <w:pPr>
              <w:pStyle w:val="a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B731F" w:rsidRPr="002E1489" w:rsidRDefault="00AB731F" w:rsidP="0045309E">
            <w:pPr>
              <w:pStyle w:val="a6"/>
            </w:pPr>
          </w:p>
        </w:tc>
      </w:tr>
      <w:tr w:rsidR="00AB731F" w:rsidRPr="002E1489" w:rsidTr="00AE6ADD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31F" w:rsidRPr="002E1489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4F03CE">
            <w:pPr>
              <w:pStyle w:val="a7"/>
              <w:ind w:left="-108"/>
            </w:pPr>
            <w:r w:rsidRPr="002E1489">
              <w:t>Ближайшая точка подключения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4F03CE">
            <w:pPr>
              <w:pStyle w:val="a7"/>
              <w:ind w:left="-108" w:right="-108"/>
            </w:pPr>
            <w:r w:rsidRPr="002E1489">
              <w:t>наименование, собственник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1E512F" w:rsidP="00A80917">
            <w:pPr>
              <w:pStyle w:val="a6"/>
              <w:ind w:left="-107" w:right="-108"/>
              <w:jc w:val="center"/>
            </w:pPr>
            <w:r w:rsidRPr="001E512F">
              <w:t>ОАО «Газпром газораспределение Краснодар»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B731F" w:rsidRPr="002E1489" w:rsidRDefault="00AB731F" w:rsidP="0045309E">
            <w:pPr>
              <w:pStyle w:val="a6"/>
            </w:pPr>
          </w:p>
        </w:tc>
      </w:tr>
      <w:tr w:rsidR="00AB731F" w:rsidRPr="002E1489" w:rsidTr="00AE6ADD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31F" w:rsidRPr="002E1489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31F" w:rsidRPr="002E1489" w:rsidRDefault="00AB731F" w:rsidP="0045309E">
            <w:pPr>
              <w:pStyle w:val="a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4F03CE">
            <w:pPr>
              <w:pStyle w:val="a7"/>
              <w:ind w:left="-108" w:right="-108"/>
            </w:pPr>
            <w:r w:rsidRPr="002E1489">
              <w:t>диаметр (мм)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925661">
            <w:pPr>
              <w:pStyle w:val="a6"/>
              <w:ind w:left="-107"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B731F" w:rsidRPr="002E1489" w:rsidRDefault="00AB731F" w:rsidP="0045309E">
            <w:pPr>
              <w:pStyle w:val="a6"/>
            </w:pPr>
          </w:p>
        </w:tc>
      </w:tr>
      <w:tr w:rsidR="00AB731F" w:rsidRPr="002E1489" w:rsidTr="00AE6ADD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31F" w:rsidRPr="002E1489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31F" w:rsidRPr="002E1489" w:rsidRDefault="00AB731F" w:rsidP="0045309E">
            <w:pPr>
              <w:pStyle w:val="a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4F03CE">
            <w:pPr>
              <w:pStyle w:val="a7"/>
              <w:ind w:left="-108" w:right="-108"/>
            </w:pPr>
            <w:r w:rsidRPr="002E1489">
              <w:t>давление (МПа)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925661">
            <w:pPr>
              <w:pStyle w:val="a6"/>
              <w:ind w:left="-107" w:right="-108"/>
              <w:jc w:val="left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B731F" w:rsidRPr="002E1489" w:rsidRDefault="00AB731F" w:rsidP="0045309E">
            <w:pPr>
              <w:pStyle w:val="a6"/>
            </w:pPr>
          </w:p>
        </w:tc>
      </w:tr>
      <w:tr w:rsidR="00AB731F" w:rsidRPr="002E1489" w:rsidTr="00AE6ADD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45309E">
            <w:pPr>
              <w:pStyle w:val="a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4F03CE">
            <w:pPr>
              <w:pStyle w:val="a7"/>
              <w:ind w:left="-108" w:right="-108"/>
            </w:pPr>
            <w:r w:rsidRPr="002E1489">
              <w:t>пропускная способность (куб. м в год)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2E1489" w:rsidRDefault="00AB731F" w:rsidP="004F2B77">
            <w:pPr>
              <w:pStyle w:val="a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731F" w:rsidRPr="002E1489" w:rsidRDefault="00AB731F" w:rsidP="0045309E">
            <w:pPr>
              <w:pStyle w:val="a6"/>
            </w:pPr>
          </w:p>
        </w:tc>
      </w:tr>
      <w:tr w:rsidR="00AB731F" w:rsidTr="006E6CBA">
        <w:trPr>
          <w:trHeight w:val="982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  <w:jc w:val="center"/>
            </w:pPr>
            <w:r>
              <w:t>10.3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F03CE">
            <w:pPr>
              <w:pStyle w:val="a7"/>
              <w:ind w:left="-99" w:right="-108"/>
            </w:pPr>
            <w:r>
              <w:t>Водоснабжение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13739E">
            <w:pPr>
              <w:pStyle w:val="a7"/>
              <w:ind w:left="-108" w:right="-109"/>
            </w:pPr>
            <w:r>
              <w:t>Источник водоснабжения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F03CE">
            <w:pPr>
              <w:pStyle w:val="a7"/>
              <w:ind w:left="-108" w:right="-108"/>
            </w:pPr>
            <w:r>
              <w:t>наименование, собственник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1E512F" w:rsidRDefault="00AB731F" w:rsidP="00667884">
            <w:pPr>
              <w:pStyle w:val="a6"/>
              <w:ind w:left="-164"/>
              <w:jc w:val="center"/>
            </w:pPr>
            <w:r w:rsidRPr="001E512F">
              <w:t>ГУП КК «Кубаньводкомплекс»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6CBA" w:rsidRPr="001E512F" w:rsidRDefault="006E6CBA" w:rsidP="00712B47">
            <w:pPr>
              <w:pStyle w:val="a6"/>
              <w:ind w:left="-108" w:right="-84"/>
              <w:jc w:val="center"/>
            </w:pPr>
            <w:r w:rsidRPr="001E512F">
              <w:t>Ближайщая точка подключения</w:t>
            </w:r>
            <w:r w:rsidR="00B71AE4">
              <w:t>-</w:t>
            </w:r>
          </w:p>
          <w:p w:rsidR="00AB731F" w:rsidRPr="001E512F" w:rsidRDefault="006E6CBA" w:rsidP="00712B47">
            <w:pPr>
              <w:pStyle w:val="a6"/>
              <w:ind w:left="-108" w:right="-84"/>
              <w:jc w:val="center"/>
            </w:pPr>
            <w:r w:rsidRPr="001E512F">
              <w:t>325 м</w:t>
            </w:r>
            <w:r w:rsidR="00CA5F3B">
              <w:t>.</w:t>
            </w:r>
          </w:p>
        </w:tc>
      </w:tr>
      <w:tr w:rsidR="00AB731F" w:rsidTr="006E6CBA">
        <w:trPr>
          <w:trHeight w:val="740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B731F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B731F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13739E">
            <w:pPr>
              <w:pStyle w:val="a6"/>
              <w:ind w:left="-108" w:right="-109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F03CE">
            <w:pPr>
              <w:pStyle w:val="a7"/>
              <w:ind w:left="-108" w:right="-108"/>
            </w:pPr>
            <w:r>
              <w:t>мощность (куб. м в сут.)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5679DE" w:rsidRDefault="00AB731F" w:rsidP="005679DE">
            <w:pPr>
              <w:pStyle w:val="a6"/>
              <w:ind w:left="-10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0000"/>
          </w:tcPr>
          <w:p w:rsidR="00AB731F" w:rsidRDefault="00AB731F" w:rsidP="0045309E">
            <w:pPr>
              <w:pStyle w:val="a6"/>
            </w:pPr>
          </w:p>
        </w:tc>
      </w:tr>
      <w:tr w:rsidR="00AB731F" w:rsidTr="006E6CB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B731F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0000"/>
          </w:tcPr>
          <w:p w:rsidR="00AB731F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13739E">
            <w:pPr>
              <w:pStyle w:val="a6"/>
              <w:ind w:left="-108" w:right="-109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F03CE">
            <w:pPr>
              <w:pStyle w:val="a7"/>
              <w:ind w:left="-108" w:right="-108"/>
            </w:pPr>
            <w:r>
              <w:t>качество воды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F22D3B" w:rsidRDefault="00AB731F" w:rsidP="00667884">
            <w:pPr>
              <w:pStyle w:val="a6"/>
              <w:ind w:left="-2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0000"/>
          </w:tcPr>
          <w:p w:rsidR="00AB731F" w:rsidRDefault="00AB731F" w:rsidP="0045309E">
            <w:pPr>
              <w:pStyle w:val="a6"/>
            </w:pPr>
          </w:p>
        </w:tc>
      </w:tr>
      <w:tr w:rsidR="00AB731F" w:rsidTr="006E6CBA">
        <w:trPr>
          <w:trHeight w:val="971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B731F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0000"/>
          </w:tcPr>
          <w:p w:rsidR="00AB731F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13739E">
            <w:pPr>
              <w:pStyle w:val="a7"/>
              <w:ind w:left="-108" w:right="-109"/>
            </w:pPr>
            <w:r>
              <w:t>Ближайшая точка подключения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F03CE">
            <w:pPr>
              <w:pStyle w:val="a7"/>
              <w:ind w:left="-108" w:right="-108"/>
            </w:pPr>
            <w:r>
              <w:t>мощность (куб. м в сут.)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0000"/>
          </w:tcPr>
          <w:p w:rsidR="00AB731F" w:rsidRDefault="00AB731F" w:rsidP="0045309E">
            <w:pPr>
              <w:pStyle w:val="a6"/>
            </w:pPr>
          </w:p>
        </w:tc>
      </w:tr>
      <w:tr w:rsidR="00AB731F" w:rsidTr="006E6CB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B731F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B731F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13739E">
            <w:pPr>
              <w:pStyle w:val="a6"/>
              <w:ind w:left="-108" w:right="-109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F03CE">
            <w:pPr>
              <w:pStyle w:val="a7"/>
              <w:ind w:left="-108" w:right="-108"/>
            </w:pPr>
            <w:r>
              <w:t>диаметр (мм)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965A7C">
            <w:pPr>
              <w:pStyle w:val="a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AB731F" w:rsidRDefault="00AB731F" w:rsidP="0045309E">
            <w:pPr>
              <w:pStyle w:val="a6"/>
            </w:pPr>
          </w:p>
        </w:tc>
      </w:tr>
      <w:tr w:rsidR="00AB731F" w:rsidTr="001E512F">
        <w:trPr>
          <w:trHeight w:val="728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  <w:jc w:val="center"/>
            </w:pPr>
            <w:r>
              <w:t>10.4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F03CE">
            <w:pPr>
              <w:pStyle w:val="a7"/>
              <w:ind w:left="-99" w:right="-108"/>
            </w:pPr>
            <w:r>
              <w:t>Канализация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13739E">
            <w:pPr>
              <w:pStyle w:val="a7"/>
              <w:ind w:left="-108" w:right="-109"/>
            </w:pPr>
            <w:r>
              <w:t>Тип сооружений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F03CE">
            <w:pPr>
              <w:pStyle w:val="a7"/>
              <w:ind w:left="-108" w:right="-108"/>
            </w:pPr>
            <w:r>
              <w:t>наименование, собственник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925661">
            <w:pPr>
              <w:pStyle w:val="a6"/>
              <w:jc w:val="left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731F" w:rsidRDefault="00AB731F" w:rsidP="00667884">
            <w:pPr>
              <w:pStyle w:val="a6"/>
              <w:jc w:val="center"/>
            </w:pPr>
            <w:r>
              <w:t>Септик</w:t>
            </w:r>
          </w:p>
        </w:tc>
      </w:tr>
      <w:tr w:rsidR="00AB731F" w:rsidTr="001E512F">
        <w:trPr>
          <w:trHeight w:val="750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13739E">
            <w:pPr>
              <w:pStyle w:val="a6"/>
              <w:ind w:left="-108" w:right="-109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F03CE">
            <w:pPr>
              <w:pStyle w:val="a7"/>
              <w:ind w:left="-108" w:right="-108"/>
            </w:pPr>
            <w:r>
              <w:t>мощность (куб. м в сут.)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</w:tr>
      <w:tr w:rsidR="00AB731F" w:rsidTr="001E512F">
        <w:trPr>
          <w:trHeight w:val="663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13739E">
            <w:pPr>
              <w:pStyle w:val="a7"/>
              <w:ind w:left="-108" w:right="-109"/>
            </w:pPr>
            <w:r>
              <w:t>Ближайшая точка подключения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F03CE">
            <w:pPr>
              <w:pStyle w:val="a7"/>
              <w:ind w:left="-108" w:right="-108"/>
            </w:pPr>
            <w:r>
              <w:t>мощность (куб. м в сут.)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</w:tr>
      <w:tr w:rsidR="00AB731F" w:rsidTr="001E512F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13739E">
            <w:pPr>
              <w:pStyle w:val="a6"/>
              <w:ind w:left="-108" w:right="-109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F03CE">
            <w:pPr>
              <w:pStyle w:val="a7"/>
              <w:ind w:left="-108" w:right="-108"/>
            </w:pPr>
            <w:r>
              <w:t>диаметр (мм)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</w:tr>
      <w:tr w:rsidR="00AB731F" w:rsidTr="00AE6ADD">
        <w:trPr>
          <w:trHeight w:val="549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  <w:jc w:val="center"/>
            </w:pPr>
            <w:r>
              <w:t>10.5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7"/>
            </w:pPr>
            <w:r>
              <w:t>Телефонизация/ интернет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13739E">
            <w:pPr>
              <w:pStyle w:val="a7"/>
              <w:ind w:left="-108" w:right="-109"/>
            </w:pPr>
            <w:r>
              <w:t>Центральная сеть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F03CE">
            <w:pPr>
              <w:pStyle w:val="a7"/>
              <w:ind w:left="-108" w:right="-108"/>
            </w:pPr>
            <w:r>
              <w:t>расстояние (м)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Default="00AB731F" w:rsidP="0045309E">
            <w:pPr>
              <w:pStyle w:val="a6"/>
            </w:pPr>
          </w:p>
        </w:tc>
      </w:tr>
      <w:tr w:rsidR="00AB731F" w:rsidTr="00AE6ADD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13739E">
            <w:pPr>
              <w:pStyle w:val="a7"/>
              <w:ind w:left="-108" w:right="-109"/>
            </w:pPr>
            <w:r>
              <w:t>Мобильная связь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F03CE">
            <w:pPr>
              <w:pStyle w:val="a7"/>
              <w:ind w:left="-108" w:right="-108"/>
            </w:pPr>
            <w:r>
              <w:t>расстояние (м)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Default="00AB731F" w:rsidP="0045309E">
            <w:pPr>
              <w:pStyle w:val="a6"/>
            </w:pPr>
            <w:r w:rsidRPr="00095E2A">
              <w:t>МТС, Мегафон, Билайн, Теле2</w:t>
            </w:r>
          </w:p>
        </w:tc>
      </w:tr>
      <w:tr w:rsidR="00AB731F" w:rsidTr="0055710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  <w:jc w:val="center"/>
            </w:pPr>
            <w:r>
              <w:t>11</w:t>
            </w:r>
          </w:p>
        </w:tc>
        <w:tc>
          <w:tcPr>
            <w:tcW w:w="8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Default="00AB731F" w:rsidP="0045309E">
            <w:pPr>
              <w:pStyle w:val="1"/>
            </w:pPr>
            <w:r>
              <w:t>Расстояние до крупных населенных пунктов и объектов транспортной инфраструктуры</w:t>
            </w:r>
          </w:p>
        </w:tc>
      </w:tr>
      <w:tr w:rsidR="00AB731F" w:rsidTr="00C85599">
        <w:trPr>
          <w:trHeight w:val="470"/>
        </w:trPr>
        <w:tc>
          <w:tcPr>
            <w:tcW w:w="44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  <w:jc w:val="center"/>
            </w:pPr>
            <w:r>
              <w:t>Удаленность от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  <w:jc w:val="center"/>
            </w:pPr>
            <w:r>
              <w:t>Название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Default="00AB731F" w:rsidP="0045309E">
            <w:pPr>
              <w:pStyle w:val="a6"/>
              <w:jc w:val="center"/>
            </w:pPr>
            <w:r>
              <w:t>Расстояние (км)</w:t>
            </w:r>
          </w:p>
        </w:tc>
      </w:tr>
      <w:tr w:rsidR="00AB731F" w:rsidTr="00C85599">
        <w:trPr>
          <w:trHeight w:val="68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6"/>
              <w:jc w:val="center"/>
            </w:pPr>
            <w:r w:rsidRPr="00A23824">
              <w:t>11.1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7"/>
            </w:pPr>
            <w:r w:rsidRPr="00A23824">
              <w:t>административного центра муниципального образования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317BB6">
            <w:pPr>
              <w:tabs>
                <w:tab w:val="left" w:pos="486"/>
              </w:tabs>
              <w:ind w:left="-50" w:right="-53" w:firstLine="0"/>
              <w:jc w:val="center"/>
            </w:pPr>
            <w:r w:rsidRPr="00A23824">
              <w:t>город Темрюк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Pr="00A23824" w:rsidRDefault="003B67F0" w:rsidP="008A7C38">
            <w:pPr>
              <w:tabs>
                <w:tab w:val="left" w:pos="486"/>
              </w:tabs>
              <w:ind w:left="-163" w:right="-91" w:firstLine="0"/>
              <w:jc w:val="center"/>
            </w:pPr>
            <w:r w:rsidRPr="00A23824">
              <w:t>73</w:t>
            </w:r>
          </w:p>
        </w:tc>
      </w:tr>
      <w:tr w:rsidR="00AB731F" w:rsidTr="00C85599">
        <w:trPr>
          <w:trHeight w:val="513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6"/>
              <w:jc w:val="center"/>
            </w:pPr>
            <w:r w:rsidRPr="00A23824">
              <w:t>11.2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7"/>
            </w:pPr>
            <w:r w:rsidRPr="00A23824">
              <w:t>ближайшего населенного пункта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3B67F0" w:rsidP="00C1587F">
            <w:pPr>
              <w:pStyle w:val="a6"/>
              <w:ind w:left="-50" w:right="-53"/>
              <w:jc w:val="center"/>
            </w:pPr>
            <w:r w:rsidRPr="00A23824">
              <w:t>ст. Тамань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Pr="00A23824" w:rsidRDefault="003B67F0" w:rsidP="00317BB6">
            <w:pPr>
              <w:pStyle w:val="a6"/>
              <w:ind w:left="-163" w:right="-91"/>
              <w:jc w:val="center"/>
            </w:pPr>
            <w:r w:rsidRPr="00A23824">
              <w:t>2</w:t>
            </w:r>
            <w:r w:rsidR="00AB731F" w:rsidRPr="00A23824">
              <w:t>0</w:t>
            </w:r>
          </w:p>
        </w:tc>
      </w:tr>
      <w:tr w:rsidR="00AB731F" w:rsidTr="00C85599">
        <w:trPr>
          <w:trHeight w:val="41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6"/>
              <w:jc w:val="center"/>
            </w:pPr>
            <w:r w:rsidRPr="00A23824">
              <w:t>11.3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7"/>
            </w:pPr>
            <w:r w:rsidRPr="00A23824">
              <w:t>города Краснодара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317BB6">
            <w:pPr>
              <w:tabs>
                <w:tab w:val="left" w:pos="486"/>
              </w:tabs>
              <w:ind w:left="-50" w:right="-53" w:firstLine="0"/>
              <w:jc w:val="center"/>
            </w:pPr>
            <w:r w:rsidRPr="00A23824">
              <w:t>город Краснодар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Pr="00A23824" w:rsidRDefault="003B67F0" w:rsidP="008A7C38">
            <w:pPr>
              <w:ind w:left="-163" w:right="-91" w:firstLine="0"/>
              <w:jc w:val="center"/>
            </w:pPr>
            <w:r w:rsidRPr="00A23824">
              <w:t>222</w:t>
            </w:r>
          </w:p>
        </w:tc>
      </w:tr>
      <w:tr w:rsidR="00AB731F" w:rsidTr="007E732B">
        <w:trPr>
          <w:trHeight w:val="87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6"/>
              <w:jc w:val="center"/>
            </w:pPr>
            <w:r w:rsidRPr="00A23824">
              <w:t>11.4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3B67F0" w:rsidP="0045309E">
            <w:pPr>
              <w:pStyle w:val="a7"/>
            </w:pPr>
            <w:r w:rsidRPr="00A23824">
              <w:t>А</w:t>
            </w:r>
            <w:r w:rsidR="008267DC" w:rsidRPr="00A23824">
              <w:t>втодороги</w:t>
            </w:r>
            <w:r w:rsidRPr="00A23824">
              <w:t xml:space="preserve"> (</w:t>
            </w:r>
            <w:r w:rsidR="008267DC" w:rsidRPr="00A23824">
              <w:t>федерального</w:t>
            </w:r>
            <w:r w:rsidRPr="00A23824">
              <w:t xml:space="preserve">, </w:t>
            </w:r>
            <w:r w:rsidR="008267DC" w:rsidRPr="00A23824">
              <w:t>краевого</w:t>
            </w:r>
            <w:r w:rsidRPr="00A23824">
              <w:t xml:space="preserve">, </w:t>
            </w:r>
            <w:r w:rsidR="008267DC" w:rsidRPr="00A23824">
              <w:t>местного значения</w:t>
            </w:r>
            <w:r w:rsidRPr="00A23824">
              <w:t>)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DC" w:rsidRPr="00A23824" w:rsidRDefault="003B67F0" w:rsidP="003B67F0">
            <w:pPr>
              <w:pStyle w:val="a6"/>
              <w:ind w:left="-50" w:right="-53"/>
              <w:jc w:val="center"/>
            </w:pPr>
            <w:r w:rsidRPr="00A23824">
              <w:t xml:space="preserve">Автодорога федерального значения </w:t>
            </w:r>
            <w:r w:rsidR="00AB731F" w:rsidRPr="00A23824">
              <w:t>А-290 Новороссийск-Керчь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7DC" w:rsidRPr="00A23824" w:rsidRDefault="00585ADC" w:rsidP="0010254B">
            <w:pPr>
              <w:ind w:firstLine="0"/>
              <w:jc w:val="center"/>
            </w:pPr>
            <w:r w:rsidRPr="00A23824">
              <w:t>1</w:t>
            </w:r>
            <w:r w:rsidR="0010254B">
              <w:t>7</w:t>
            </w:r>
          </w:p>
        </w:tc>
      </w:tr>
      <w:tr w:rsidR="00AB731F" w:rsidTr="00AA7835">
        <w:trPr>
          <w:trHeight w:val="63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6"/>
              <w:jc w:val="center"/>
            </w:pPr>
            <w:r w:rsidRPr="00A23824">
              <w:t>11.5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7"/>
            </w:pPr>
            <w:r w:rsidRPr="00A23824">
              <w:t>ближайшей железнодорожной станции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7E732B">
            <w:pPr>
              <w:pStyle w:val="a6"/>
              <w:jc w:val="center"/>
            </w:pPr>
            <w:r w:rsidRPr="00A23824">
              <w:t>Тамань</w:t>
            </w:r>
            <w:r w:rsidR="00531689" w:rsidRPr="00A23824">
              <w:t>-Пассажирская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Pr="00A23824" w:rsidRDefault="003B67F0" w:rsidP="00317BB6">
            <w:pPr>
              <w:pStyle w:val="a6"/>
              <w:ind w:left="-163" w:right="-91"/>
              <w:jc w:val="center"/>
            </w:pPr>
            <w:r w:rsidRPr="00A23824">
              <w:t>23</w:t>
            </w:r>
          </w:p>
        </w:tc>
      </w:tr>
      <w:tr w:rsidR="00AB731F" w:rsidTr="00AA7835">
        <w:trPr>
          <w:trHeight w:val="65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6"/>
              <w:jc w:val="center"/>
            </w:pPr>
            <w:r w:rsidRPr="00A23824">
              <w:t>11.6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7"/>
            </w:pPr>
            <w:r w:rsidRPr="00A23824">
              <w:t>ближайших железнодорожных путей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3B67F0" w:rsidP="007E732B">
            <w:pPr>
              <w:pStyle w:val="a6"/>
              <w:jc w:val="center"/>
            </w:pPr>
            <w:r w:rsidRPr="00A23824">
              <w:t>Старотитаровская -Керчь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Pr="00A23824" w:rsidRDefault="003B67F0" w:rsidP="00317BB6">
            <w:pPr>
              <w:pStyle w:val="a6"/>
              <w:ind w:left="-163" w:right="-91"/>
              <w:jc w:val="center"/>
            </w:pPr>
            <w:r w:rsidRPr="00A23824">
              <w:t>23</w:t>
            </w:r>
          </w:p>
        </w:tc>
      </w:tr>
      <w:tr w:rsidR="00AB731F" w:rsidTr="00AA7835">
        <w:trPr>
          <w:trHeight w:val="368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6"/>
              <w:jc w:val="center"/>
            </w:pPr>
            <w:r w:rsidRPr="00A23824">
              <w:t>11.7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7"/>
            </w:pPr>
            <w:r w:rsidRPr="00A23824">
              <w:t>аэропорта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317BB6">
            <w:pPr>
              <w:pStyle w:val="a6"/>
              <w:ind w:left="-50" w:right="-53"/>
              <w:jc w:val="center"/>
            </w:pPr>
            <w:r w:rsidRPr="00A23824">
              <w:t>аэропорт Анапа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Pr="00A23824" w:rsidRDefault="003B67F0" w:rsidP="00317BB6">
            <w:pPr>
              <w:pStyle w:val="a6"/>
              <w:ind w:left="-163" w:right="-91"/>
              <w:jc w:val="center"/>
            </w:pPr>
            <w:r w:rsidRPr="00A23824">
              <w:t>77</w:t>
            </w:r>
          </w:p>
        </w:tc>
      </w:tr>
      <w:tr w:rsidR="00AB731F" w:rsidTr="00AA7835">
        <w:trPr>
          <w:trHeight w:val="37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6"/>
              <w:jc w:val="center"/>
            </w:pPr>
            <w:r w:rsidRPr="00A23824">
              <w:t>11.8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7"/>
            </w:pPr>
            <w:r w:rsidRPr="00A23824">
              <w:t>морского порта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3B67F0" w:rsidP="001949BF">
            <w:pPr>
              <w:pStyle w:val="a6"/>
              <w:ind w:left="-50" w:right="-53"/>
              <w:jc w:val="center"/>
            </w:pPr>
            <w:r w:rsidRPr="00A23824">
              <w:t xml:space="preserve">Новороссийский морской торговый порт, г. Новороссийск 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Pr="00A23824" w:rsidRDefault="003B67F0" w:rsidP="00317BB6">
            <w:pPr>
              <w:pStyle w:val="a6"/>
              <w:ind w:left="-163" w:right="-91"/>
              <w:jc w:val="center"/>
            </w:pPr>
            <w:r w:rsidRPr="00A23824">
              <w:t>129</w:t>
            </w:r>
          </w:p>
        </w:tc>
      </w:tr>
      <w:tr w:rsidR="00AB731F" w:rsidTr="00557101">
        <w:tc>
          <w:tcPr>
            <w:tcW w:w="935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B731F" w:rsidRPr="00A23824" w:rsidRDefault="00AB731F" w:rsidP="0045309E">
            <w:pPr>
              <w:pStyle w:val="1"/>
            </w:pPr>
            <w:r w:rsidRPr="00A23824">
              <w:t>1. Дополнительная информация о земельном участке</w:t>
            </w:r>
          </w:p>
        </w:tc>
      </w:tr>
      <w:tr w:rsidR="00AB731F" w:rsidTr="007E732B">
        <w:trPr>
          <w:trHeight w:val="51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  <w:jc w:val="center"/>
            </w:pPr>
            <w:r>
              <w:t>12.1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7"/>
            </w:pPr>
            <w:r>
              <w:t>Особые условия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Default="00017527" w:rsidP="0045309E">
            <w:pPr>
              <w:pStyle w:val="a7"/>
            </w:pPr>
            <w:r>
              <w:t>-</w:t>
            </w:r>
          </w:p>
        </w:tc>
      </w:tr>
      <w:tr w:rsidR="00AB731F" w:rsidTr="0000787E">
        <w:trPr>
          <w:trHeight w:val="978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Pr="0000787E" w:rsidRDefault="00AB731F" w:rsidP="0045309E">
            <w:pPr>
              <w:pStyle w:val="a6"/>
              <w:jc w:val="center"/>
            </w:pPr>
            <w:r w:rsidRPr="0000787E">
              <w:t>12.2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Pr="0000787E" w:rsidRDefault="00AB731F" w:rsidP="0045309E">
            <w:pPr>
              <w:pStyle w:val="a7"/>
            </w:pPr>
            <w:r w:rsidRPr="0000787E">
              <w:t>Стоимость приобретения права аренды (собственности) земельного участка, млн. руб.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731F" w:rsidRPr="0000787E" w:rsidRDefault="00A937D5" w:rsidP="000129E1">
            <w:pPr>
              <w:pStyle w:val="a6"/>
            </w:pPr>
            <w:r w:rsidRPr="0000787E">
              <w:t>Аренда</w:t>
            </w:r>
            <w:r w:rsidR="00350598" w:rsidRPr="0000787E">
              <w:t>, стоимость арендной платы земельного участка определяется по результатам торгов</w:t>
            </w:r>
            <w:r w:rsidR="00FA2461" w:rsidRPr="0000787E">
              <w:t>.</w:t>
            </w:r>
          </w:p>
        </w:tc>
      </w:tr>
      <w:tr w:rsidR="00AB731F" w:rsidTr="0070030A">
        <w:trPr>
          <w:trHeight w:val="563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6"/>
              <w:jc w:val="center"/>
            </w:pPr>
            <w:r w:rsidRPr="00A23824">
              <w:lastRenderedPageBreak/>
              <w:t>12.3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7"/>
            </w:pPr>
            <w:r w:rsidRPr="00A23824">
              <w:t>Координаты (долгота, широта)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Pr="00A23824" w:rsidRDefault="00AB731F" w:rsidP="0055423C">
            <w:pPr>
              <w:pStyle w:val="a7"/>
            </w:pPr>
            <w:r w:rsidRPr="00A23824">
              <w:t xml:space="preserve">Долгота: </w:t>
            </w:r>
            <w:r w:rsidR="004B030C" w:rsidRPr="00A23824">
              <w:t>36.896188</w:t>
            </w:r>
          </w:p>
          <w:p w:rsidR="00AB731F" w:rsidRPr="00A23824" w:rsidRDefault="00AB731F" w:rsidP="0055423C">
            <w:pPr>
              <w:pStyle w:val="a7"/>
            </w:pPr>
            <w:r w:rsidRPr="00A23824">
              <w:t xml:space="preserve">Широта: </w:t>
            </w:r>
            <w:r w:rsidR="004B030C" w:rsidRPr="00A23824">
              <w:t>45.122479</w:t>
            </w:r>
          </w:p>
        </w:tc>
      </w:tr>
      <w:tr w:rsidR="00AB731F" w:rsidTr="0055710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  <w:jc w:val="center"/>
            </w:pPr>
            <w:r>
              <w:t>12.4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7"/>
            </w:pPr>
            <w:r>
              <w:t>Примечания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Default="00715440" w:rsidP="0045309E">
            <w:pPr>
              <w:pStyle w:val="a7"/>
            </w:pPr>
            <w:r>
              <w:t>Сведения об обременениях и ограничениях предусмотрены выпиской ЕГРН</w:t>
            </w:r>
          </w:p>
        </w:tc>
      </w:tr>
      <w:tr w:rsidR="00AB731F" w:rsidTr="00557101">
        <w:tc>
          <w:tcPr>
            <w:tcW w:w="935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B731F" w:rsidRDefault="00AB731F" w:rsidP="0045309E">
            <w:pPr>
              <w:pStyle w:val="1"/>
            </w:pPr>
            <w:r>
              <w:t>2. Контактные данные</w:t>
            </w:r>
          </w:p>
        </w:tc>
      </w:tr>
      <w:tr w:rsidR="00AB731F" w:rsidTr="00AA7835">
        <w:trPr>
          <w:trHeight w:val="261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  <w:jc w:val="center"/>
            </w:pPr>
            <w:r>
              <w:t>13.1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7"/>
            </w:pPr>
            <w:r>
              <w:t>Данные об инициаторе (инвесторе) проекта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Default="00AB731F" w:rsidP="004F5AAA">
            <w:pPr>
              <w:pStyle w:val="a7"/>
            </w:pPr>
            <w:r>
              <w:t xml:space="preserve">Наименование: Администрация муниципального образования Темрюкский район </w:t>
            </w:r>
          </w:p>
          <w:p w:rsidR="00AB731F" w:rsidRDefault="00AB731F" w:rsidP="004F5AAA">
            <w:pPr>
              <w:pStyle w:val="a7"/>
            </w:pPr>
            <w:r>
              <w:t>Почтовый адрес: 353500, г. Темрюк,</w:t>
            </w:r>
          </w:p>
          <w:p w:rsidR="00AB731F" w:rsidRDefault="00FF774E" w:rsidP="004F5AAA">
            <w:pPr>
              <w:pStyle w:val="a7"/>
            </w:pPr>
            <w:r>
              <w:t xml:space="preserve">ул. Ленина, </w:t>
            </w:r>
            <w:r w:rsidR="00AB731F">
              <w:t>д. 65</w:t>
            </w:r>
          </w:p>
          <w:p w:rsidR="00AB731F" w:rsidRDefault="00AB731F" w:rsidP="004F5AAA">
            <w:pPr>
              <w:pStyle w:val="a7"/>
            </w:pPr>
            <w:r>
              <w:t>Сайт: temryuk.ru</w:t>
            </w:r>
          </w:p>
          <w:p w:rsidR="00AB731F" w:rsidRDefault="00AB731F" w:rsidP="004F5AAA">
            <w:pPr>
              <w:pStyle w:val="a7"/>
            </w:pPr>
            <w:r>
              <w:t xml:space="preserve">Телефон/факс: 8 (86148)5-22-54, </w:t>
            </w:r>
          </w:p>
          <w:p w:rsidR="00AB731F" w:rsidRDefault="00AB731F" w:rsidP="004F5AAA">
            <w:pPr>
              <w:pStyle w:val="a7"/>
            </w:pPr>
            <w:r>
              <w:t>ф. 8 (86148) 6-04-06</w:t>
            </w:r>
          </w:p>
          <w:p w:rsidR="00AB731F" w:rsidRDefault="00AB731F" w:rsidP="004F5AAA">
            <w:pPr>
              <w:pStyle w:val="a7"/>
            </w:pPr>
            <w:r>
              <w:t>Электронный адрес: temruk@mo.krasnodar.ru</w:t>
            </w:r>
          </w:p>
        </w:tc>
      </w:tr>
      <w:tr w:rsidR="00AB731F" w:rsidTr="0055710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  <w:jc w:val="center"/>
            </w:pPr>
            <w:r>
              <w:t>13.2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7"/>
            </w:pPr>
            <w:r>
              <w:t>Данные о заявителе (органа исполнительной власти края/ органа местного самоуправления)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Default="00AB731F" w:rsidP="00925661">
            <w:pPr>
              <w:pStyle w:val="a7"/>
            </w:pPr>
            <w:r>
              <w:t xml:space="preserve">Наименование: Администрация муниципального образования Темрюкский район </w:t>
            </w:r>
          </w:p>
          <w:p w:rsidR="00AB731F" w:rsidRDefault="00AB731F" w:rsidP="00925661">
            <w:pPr>
              <w:pStyle w:val="a7"/>
            </w:pPr>
            <w:r>
              <w:t xml:space="preserve">Почтовый адрес: 353500, г. Темрюк, </w:t>
            </w:r>
          </w:p>
          <w:p w:rsidR="00AB731F" w:rsidRDefault="00FF774E" w:rsidP="00925661">
            <w:pPr>
              <w:pStyle w:val="a7"/>
            </w:pPr>
            <w:r>
              <w:t xml:space="preserve">ул. Ленина, </w:t>
            </w:r>
            <w:r w:rsidR="00AB731F">
              <w:t>д. 65</w:t>
            </w:r>
          </w:p>
          <w:p w:rsidR="00AB731F" w:rsidRDefault="00AB731F" w:rsidP="00925661">
            <w:pPr>
              <w:pStyle w:val="a7"/>
            </w:pPr>
            <w:r>
              <w:t>Сайт: temryuk.ru</w:t>
            </w:r>
          </w:p>
          <w:p w:rsidR="00AB731F" w:rsidRDefault="00AB731F" w:rsidP="00925661">
            <w:pPr>
              <w:pStyle w:val="a7"/>
            </w:pPr>
            <w:r>
              <w:t xml:space="preserve">Телефон/факс: 8 (86148)5-22-54, </w:t>
            </w:r>
          </w:p>
          <w:p w:rsidR="00AB731F" w:rsidRDefault="00AB731F" w:rsidP="00925661">
            <w:pPr>
              <w:pStyle w:val="a7"/>
            </w:pPr>
            <w:r>
              <w:t>ф. 8 (86148) 6-04-06</w:t>
            </w:r>
          </w:p>
          <w:p w:rsidR="00AB731F" w:rsidRDefault="00AB731F" w:rsidP="00925661">
            <w:pPr>
              <w:pStyle w:val="a7"/>
            </w:pPr>
            <w:r>
              <w:t>Электронный адрес: temruk@mo.krasnodar.ru</w:t>
            </w:r>
          </w:p>
        </w:tc>
      </w:tr>
      <w:tr w:rsidR="00AB731F" w:rsidTr="00557101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731F" w:rsidRDefault="00AB731F" w:rsidP="0045309E">
            <w:pPr>
              <w:pStyle w:val="a6"/>
            </w:pPr>
          </w:p>
        </w:tc>
      </w:tr>
    </w:tbl>
    <w:p w:rsidR="002D315D" w:rsidRPr="00C83947" w:rsidRDefault="0000787E" w:rsidP="00C83947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Заявитель: </w:t>
      </w:r>
      <w:r w:rsidR="00C83947" w:rsidRPr="00C83947">
        <w:rPr>
          <w:sz w:val="28"/>
          <w:szCs w:val="28"/>
        </w:rPr>
        <w:t>Администрация муниципального образования Темрюкский район</w:t>
      </w:r>
    </w:p>
    <w:p w:rsidR="00C83947" w:rsidRDefault="00C83947" w:rsidP="00C83947">
      <w:pPr>
        <w:ind w:firstLine="0"/>
        <w:rPr>
          <w:sz w:val="28"/>
          <w:szCs w:val="28"/>
        </w:rPr>
      </w:pPr>
    </w:p>
    <w:p w:rsidR="00C83947" w:rsidRPr="00C83947" w:rsidRDefault="00C83947" w:rsidP="00C83947">
      <w:pPr>
        <w:ind w:firstLine="0"/>
        <w:rPr>
          <w:sz w:val="28"/>
          <w:szCs w:val="28"/>
        </w:rPr>
      </w:pPr>
    </w:p>
    <w:p w:rsidR="008B2068" w:rsidRDefault="00B967C4" w:rsidP="00C83947">
      <w:pPr>
        <w:ind w:firstLine="0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C83947" w:rsidRDefault="008B2068" w:rsidP="00C83947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C83947">
        <w:rPr>
          <w:sz w:val="28"/>
          <w:szCs w:val="28"/>
        </w:rPr>
        <w:t>лав</w:t>
      </w:r>
      <w:r w:rsidR="00083DEB">
        <w:rPr>
          <w:sz w:val="28"/>
          <w:szCs w:val="28"/>
        </w:rPr>
        <w:t>ы</w:t>
      </w:r>
      <w:r w:rsidR="00C83947">
        <w:rPr>
          <w:sz w:val="28"/>
          <w:szCs w:val="28"/>
        </w:rPr>
        <w:t xml:space="preserve"> муниципального образования </w:t>
      </w:r>
    </w:p>
    <w:p w:rsidR="00C83947" w:rsidRDefault="00C83947" w:rsidP="00C83947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                               </w:t>
      </w:r>
      <w:r w:rsidR="008B20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B2068">
        <w:rPr>
          <w:sz w:val="28"/>
          <w:szCs w:val="28"/>
        </w:rPr>
        <w:t>Д.С. Каратеев</w:t>
      </w:r>
    </w:p>
    <w:p w:rsidR="00A95354" w:rsidRDefault="00A95354" w:rsidP="00C83947">
      <w:pPr>
        <w:ind w:firstLine="0"/>
        <w:rPr>
          <w:sz w:val="28"/>
          <w:szCs w:val="28"/>
        </w:rPr>
      </w:pPr>
    </w:p>
    <w:p w:rsidR="00D31B50" w:rsidRDefault="00D31B50" w:rsidP="00C8162A">
      <w:pPr>
        <w:ind w:firstLine="0"/>
        <w:rPr>
          <w:sz w:val="28"/>
          <w:szCs w:val="28"/>
        </w:rPr>
      </w:pPr>
    </w:p>
    <w:p w:rsidR="00C83947" w:rsidRDefault="00F852FF" w:rsidP="00AE6ADD">
      <w:pPr>
        <w:ind w:firstLine="0"/>
        <w:jc w:val="right"/>
      </w:pPr>
      <w:r>
        <w:rPr>
          <w:sz w:val="28"/>
          <w:szCs w:val="28"/>
        </w:rPr>
        <w:t>«</w:t>
      </w:r>
      <w:r w:rsidR="00DC454E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DC454E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202</w:t>
      </w:r>
      <w:r w:rsidR="00C8162A">
        <w:rPr>
          <w:sz w:val="28"/>
          <w:szCs w:val="28"/>
        </w:rPr>
        <w:t>3</w:t>
      </w:r>
      <w:r w:rsidR="00DC454E">
        <w:rPr>
          <w:sz w:val="28"/>
          <w:szCs w:val="28"/>
        </w:rPr>
        <w:t xml:space="preserve"> г.</w:t>
      </w:r>
    </w:p>
    <w:sectPr w:rsidR="00C83947" w:rsidSect="00256C5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103" w:rsidRDefault="00773103" w:rsidP="00256C55">
      <w:r>
        <w:separator/>
      </w:r>
    </w:p>
  </w:endnote>
  <w:endnote w:type="continuationSeparator" w:id="0">
    <w:p w:rsidR="00773103" w:rsidRDefault="00773103" w:rsidP="0025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103" w:rsidRDefault="00773103" w:rsidP="00256C55">
      <w:r>
        <w:separator/>
      </w:r>
    </w:p>
  </w:footnote>
  <w:footnote w:type="continuationSeparator" w:id="0">
    <w:p w:rsidR="00773103" w:rsidRDefault="00773103" w:rsidP="00256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0612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56C55" w:rsidRPr="00256C55" w:rsidRDefault="00256C55">
        <w:pPr>
          <w:pStyle w:val="ac"/>
          <w:jc w:val="center"/>
          <w:rPr>
            <w:sz w:val="28"/>
            <w:szCs w:val="28"/>
          </w:rPr>
        </w:pPr>
        <w:r w:rsidRPr="00256C55">
          <w:rPr>
            <w:sz w:val="28"/>
            <w:szCs w:val="28"/>
          </w:rPr>
          <w:fldChar w:fldCharType="begin"/>
        </w:r>
        <w:r w:rsidRPr="00256C55">
          <w:rPr>
            <w:sz w:val="28"/>
            <w:szCs w:val="28"/>
          </w:rPr>
          <w:instrText>PAGE   \* MERGEFORMAT</w:instrText>
        </w:r>
        <w:r w:rsidRPr="00256C55">
          <w:rPr>
            <w:sz w:val="28"/>
            <w:szCs w:val="28"/>
          </w:rPr>
          <w:fldChar w:fldCharType="separate"/>
        </w:r>
        <w:r w:rsidR="00AF27AB">
          <w:rPr>
            <w:noProof/>
            <w:sz w:val="28"/>
            <w:szCs w:val="28"/>
          </w:rPr>
          <w:t>3</w:t>
        </w:r>
        <w:r w:rsidRPr="00256C55">
          <w:rPr>
            <w:sz w:val="28"/>
            <w:szCs w:val="28"/>
          </w:rPr>
          <w:fldChar w:fldCharType="end"/>
        </w:r>
      </w:p>
    </w:sdtContent>
  </w:sdt>
  <w:p w:rsidR="00256C55" w:rsidRDefault="00256C5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88"/>
    <w:rsid w:val="00004975"/>
    <w:rsid w:val="0000787E"/>
    <w:rsid w:val="000129E1"/>
    <w:rsid w:val="00017527"/>
    <w:rsid w:val="00062638"/>
    <w:rsid w:val="00077A1F"/>
    <w:rsid w:val="00083468"/>
    <w:rsid w:val="00083DEB"/>
    <w:rsid w:val="000860C4"/>
    <w:rsid w:val="000925B8"/>
    <w:rsid w:val="00095E2A"/>
    <w:rsid w:val="00096775"/>
    <w:rsid w:val="000B3061"/>
    <w:rsid w:val="000B55E1"/>
    <w:rsid w:val="000C39DC"/>
    <w:rsid w:val="000C6D13"/>
    <w:rsid w:val="000F4AD5"/>
    <w:rsid w:val="0010254B"/>
    <w:rsid w:val="00105F2A"/>
    <w:rsid w:val="001174EF"/>
    <w:rsid w:val="0012608D"/>
    <w:rsid w:val="0013739E"/>
    <w:rsid w:val="0014156A"/>
    <w:rsid w:val="00147E35"/>
    <w:rsid w:val="001579A8"/>
    <w:rsid w:val="00160A0F"/>
    <w:rsid w:val="001949BF"/>
    <w:rsid w:val="001A253E"/>
    <w:rsid w:val="001A2D44"/>
    <w:rsid w:val="001A3AFB"/>
    <w:rsid w:val="001C47FB"/>
    <w:rsid w:val="001C70E9"/>
    <w:rsid w:val="001E1CBD"/>
    <w:rsid w:val="001E2C7E"/>
    <w:rsid w:val="001E512F"/>
    <w:rsid w:val="001E719F"/>
    <w:rsid w:val="00207580"/>
    <w:rsid w:val="00213CF4"/>
    <w:rsid w:val="00221C7D"/>
    <w:rsid w:val="00222E63"/>
    <w:rsid w:val="00226105"/>
    <w:rsid w:val="00234BF7"/>
    <w:rsid w:val="002518F2"/>
    <w:rsid w:val="00256C55"/>
    <w:rsid w:val="00263D7C"/>
    <w:rsid w:val="0029481C"/>
    <w:rsid w:val="002A5EFD"/>
    <w:rsid w:val="002B3014"/>
    <w:rsid w:val="002C21D6"/>
    <w:rsid w:val="002D315D"/>
    <w:rsid w:val="002E04E0"/>
    <w:rsid w:val="002E1489"/>
    <w:rsid w:val="002E1AD5"/>
    <w:rsid w:val="002E2802"/>
    <w:rsid w:val="002E72FB"/>
    <w:rsid w:val="002F4490"/>
    <w:rsid w:val="003005F8"/>
    <w:rsid w:val="00302664"/>
    <w:rsid w:val="00304134"/>
    <w:rsid w:val="00317BB6"/>
    <w:rsid w:val="00330726"/>
    <w:rsid w:val="003433A9"/>
    <w:rsid w:val="003471F3"/>
    <w:rsid w:val="00350598"/>
    <w:rsid w:val="00367F8F"/>
    <w:rsid w:val="003747E5"/>
    <w:rsid w:val="00375600"/>
    <w:rsid w:val="003763DD"/>
    <w:rsid w:val="00395B28"/>
    <w:rsid w:val="003B1779"/>
    <w:rsid w:val="003B5A70"/>
    <w:rsid w:val="003B67F0"/>
    <w:rsid w:val="003C01E6"/>
    <w:rsid w:val="003C7DC7"/>
    <w:rsid w:val="003E3EBD"/>
    <w:rsid w:val="003F734C"/>
    <w:rsid w:val="00404852"/>
    <w:rsid w:val="00417A90"/>
    <w:rsid w:val="00432E63"/>
    <w:rsid w:val="00471B6F"/>
    <w:rsid w:val="00485926"/>
    <w:rsid w:val="00487E90"/>
    <w:rsid w:val="004A44AD"/>
    <w:rsid w:val="004B030C"/>
    <w:rsid w:val="004B77DD"/>
    <w:rsid w:val="004C2631"/>
    <w:rsid w:val="004C6C92"/>
    <w:rsid w:val="004C712B"/>
    <w:rsid w:val="004D04F7"/>
    <w:rsid w:val="004E419B"/>
    <w:rsid w:val="004E69BF"/>
    <w:rsid w:val="004F03CE"/>
    <w:rsid w:val="004F2B77"/>
    <w:rsid w:val="004F5AAA"/>
    <w:rsid w:val="0051669C"/>
    <w:rsid w:val="00522A25"/>
    <w:rsid w:val="00523806"/>
    <w:rsid w:val="005273A7"/>
    <w:rsid w:val="00531689"/>
    <w:rsid w:val="00532696"/>
    <w:rsid w:val="0055423C"/>
    <w:rsid w:val="00554509"/>
    <w:rsid w:val="00557101"/>
    <w:rsid w:val="005679DE"/>
    <w:rsid w:val="00580E24"/>
    <w:rsid w:val="00581133"/>
    <w:rsid w:val="0058269F"/>
    <w:rsid w:val="00583AD3"/>
    <w:rsid w:val="00583ADF"/>
    <w:rsid w:val="00584C12"/>
    <w:rsid w:val="00585ADC"/>
    <w:rsid w:val="005B6FF1"/>
    <w:rsid w:val="005C0759"/>
    <w:rsid w:val="005C2F39"/>
    <w:rsid w:val="005D577C"/>
    <w:rsid w:val="005D6CE3"/>
    <w:rsid w:val="005E46E4"/>
    <w:rsid w:val="00602DC3"/>
    <w:rsid w:val="00631D91"/>
    <w:rsid w:val="006424C3"/>
    <w:rsid w:val="0065149E"/>
    <w:rsid w:val="0065393F"/>
    <w:rsid w:val="00657A51"/>
    <w:rsid w:val="00666449"/>
    <w:rsid w:val="006840ED"/>
    <w:rsid w:val="0068614E"/>
    <w:rsid w:val="006949CB"/>
    <w:rsid w:val="006A79E5"/>
    <w:rsid w:val="006B58A8"/>
    <w:rsid w:val="006E6CBA"/>
    <w:rsid w:val="006F1707"/>
    <w:rsid w:val="006F1EF2"/>
    <w:rsid w:val="006F2A93"/>
    <w:rsid w:val="006F5D88"/>
    <w:rsid w:val="0070030A"/>
    <w:rsid w:val="0070235A"/>
    <w:rsid w:val="00712B47"/>
    <w:rsid w:val="00715440"/>
    <w:rsid w:val="00723593"/>
    <w:rsid w:val="00724DC4"/>
    <w:rsid w:val="00734925"/>
    <w:rsid w:val="00753D18"/>
    <w:rsid w:val="00761EC2"/>
    <w:rsid w:val="0076448E"/>
    <w:rsid w:val="00764819"/>
    <w:rsid w:val="00772ABA"/>
    <w:rsid w:val="00772F49"/>
    <w:rsid w:val="00773103"/>
    <w:rsid w:val="00773C0A"/>
    <w:rsid w:val="0078158B"/>
    <w:rsid w:val="007C020E"/>
    <w:rsid w:val="007C5EC1"/>
    <w:rsid w:val="007D0F81"/>
    <w:rsid w:val="007D70FC"/>
    <w:rsid w:val="007E4795"/>
    <w:rsid w:val="007E732B"/>
    <w:rsid w:val="00823006"/>
    <w:rsid w:val="008267DC"/>
    <w:rsid w:val="008437A7"/>
    <w:rsid w:val="00845DC9"/>
    <w:rsid w:val="00846940"/>
    <w:rsid w:val="008578EC"/>
    <w:rsid w:val="00866344"/>
    <w:rsid w:val="00877918"/>
    <w:rsid w:val="008A0ECD"/>
    <w:rsid w:val="008A54B7"/>
    <w:rsid w:val="008A7754"/>
    <w:rsid w:val="008A7C38"/>
    <w:rsid w:val="008B019A"/>
    <w:rsid w:val="008B2068"/>
    <w:rsid w:val="008C6773"/>
    <w:rsid w:val="008D3786"/>
    <w:rsid w:val="008E7E86"/>
    <w:rsid w:val="0090317B"/>
    <w:rsid w:val="00907729"/>
    <w:rsid w:val="00917C51"/>
    <w:rsid w:val="009347C7"/>
    <w:rsid w:val="00936E69"/>
    <w:rsid w:val="00947D61"/>
    <w:rsid w:val="00956687"/>
    <w:rsid w:val="009614BF"/>
    <w:rsid w:val="00965A7C"/>
    <w:rsid w:val="0097754E"/>
    <w:rsid w:val="00993425"/>
    <w:rsid w:val="009B2878"/>
    <w:rsid w:val="009B4C3F"/>
    <w:rsid w:val="009B5F01"/>
    <w:rsid w:val="009E5804"/>
    <w:rsid w:val="009F2A32"/>
    <w:rsid w:val="00A00141"/>
    <w:rsid w:val="00A01CC0"/>
    <w:rsid w:val="00A158F4"/>
    <w:rsid w:val="00A23824"/>
    <w:rsid w:val="00A27826"/>
    <w:rsid w:val="00A56D87"/>
    <w:rsid w:val="00A72BE1"/>
    <w:rsid w:val="00A746FB"/>
    <w:rsid w:val="00A772FA"/>
    <w:rsid w:val="00A77389"/>
    <w:rsid w:val="00A77A21"/>
    <w:rsid w:val="00A80377"/>
    <w:rsid w:val="00A80917"/>
    <w:rsid w:val="00A91815"/>
    <w:rsid w:val="00A91DFD"/>
    <w:rsid w:val="00A937D5"/>
    <w:rsid w:val="00A95354"/>
    <w:rsid w:val="00AA09BA"/>
    <w:rsid w:val="00AA0F2A"/>
    <w:rsid w:val="00AA7835"/>
    <w:rsid w:val="00AB731F"/>
    <w:rsid w:val="00AD0E07"/>
    <w:rsid w:val="00AE1976"/>
    <w:rsid w:val="00AE3991"/>
    <w:rsid w:val="00AE5086"/>
    <w:rsid w:val="00AE6ADD"/>
    <w:rsid w:val="00AF0C1D"/>
    <w:rsid w:val="00AF27AB"/>
    <w:rsid w:val="00B07247"/>
    <w:rsid w:val="00B1024B"/>
    <w:rsid w:val="00B16F6E"/>
    <w:rsid w:val="00B25707"/>
    <w:rsid w:val="00B47757"/>
    <w:rsid w:val="00B4776B"/>
    <w:rsid w:val="00B50919"/>
    <w:rsid w:val="00B660FF"/>
    <w:rsid w:val="00B71AE4"/>
    <w:rsid w:val="00B71B41"/>
    <w:rsid w:val="00B76434"/>
    <w:rsid w:val="00B95DE6"/>
    <w:rsid w:val="00B967C4"/>
    <w:rsid w:val="00B96DB9"/>
    <w:rsid w:val="00B97066"/>
    <w:rsid w:val="00BA3EB4"/>
    <w:rsid w:val="00BA7BC6"/>
    <w:rsid w:val="00BB1E3D"/>
    <w:rsid w:val="00BB2E3E"/>
    <w:rsid w:val="00BD1F50"/>
    <w:rsid w:val="00BD6748"/>
    <w:rsid w:val="00BE73DE"/>
    <w:rsid w:val="00BF02E3"/>
    <w:rsid w:val="00BF7344"/>
    <w:rsid w:val="00BF73D6"/>
    <w:rsid w:val="00C13947"/>
    <w:rsid w:val="00C1587F"/>
    <w:rsid w:val="00C213DA"/>
    <w:rsid w:val="00C25F10"/>
    <w:rsid w:val="00C31E83"/>
    <w:rsid w:val="00C3423A"/>
    <w:rsid w:val="00C36BC0"/>
    <w:rsid w:val="00C442A4"/>
    <w:rsid w:val="00C70E0F"/>
    <w:rsid w:val="00C73CA2"/>
    <w:rsid w:val="00C76FE4"/>
    <w:rsid w:val="00C77588"/>
    <w:rsid w:val="00C8162A"/>
    <w:rsid w:val="00C83947"/>
    <w:rsid w:val="00C85599"/>
    <w:rsid w:val="00C85F37"/>
    <w:rsid w:val="00C86184"/>
    <w:rsid w:val="00C94F34"/>
    <w:rsid w:val="00C9797F"/>
    <w:rsid w:val="00CA2251"/>
    <w:rsid w:val="00CA5F3B"/>
    <w:rsid w:val="00CE10BC"/>
    <w:rsid w:val="00D00A49"/>
    <w:rsid w:val="00D166AB"/>
    <w:rsid w:val="00D31B50"/>
    <w:rsid w:val="00D36951"/>
    <w:rsid w:val="00D43B3A"/>
    <w:rsid w:val="00D67F13"/>
    <w:rsid w:val="00D76C23"/>
    <w:rsid w:val="00D93673"/>
    <w:rsid w:val="00D95CCA"/>
    <w:rsid w:val="00DB38FE"/>
    <w:rsid w:val="00DB79F0"/>
    <w:rsid w:val="00DC454E"/>
    <w:rsid w:val="00DC5386"/>
    <w:rsid w:val="00DF2936"/>
    <w:rsid w:val="00DF36A8"/>
    <w:rsid w:val="00DF695C"/>
    <w:rsid w:val="00E2461C"/>
    <w:rsid w:val="00E27535"/>
    <w:rsid w:val="00E31745"/>
    <w:rsid w:val="00E36A34"/>
    <w:rsid w:val="00E5778F"/>
    <w:rsid w:val="00E8390D"/>
    <w:rsid w:val="00E9360E"/>
    <w:rsid w:val="00E936E7"/>
    <w:rsid w:val="00EA77A7"/>
    <w:rsid w:val="00EB33E0"/>
    <w:rsid w:val="00EC43B0"/>
    <w:rsid w:val="00EC6DDF"/>
    <w:rsid w:val="00EE1F91"/>
    <w:rsid w:val="00EE3AF5"/>
    <w:rsid w:val="00F025FC"/>
    <w:rsid w:val="00F07403"/>
    <w:rsid w:val="00F20963"/>
    <w:rsid w:val="00F236A1"/>
    <w:rsid w:val="00F24E39"/>
    <w:rsid w:val="00F50391"/>
    <w:rsid w:val="00F56A5E"/>
    <w:rsid w:val="00F56CFE"/>
    <w:rsid w:val="00F77DC4"/>
    <w:rsid w:val="00F852FF"/>
    <w:rsid w:val="00FA2461"/>
    <w:rsid w:val="00FE4994"/>
    <w:rsid w:val="00FF4A15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0DA9"/>
  <w15:docId w15:val="{AD7F3256-DD66-4536-BAC5-69DD503C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A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83AD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3AD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583AD3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583AD3"/>
    <w:pPr>
      <w:spacing w:before="75"/>
      <w:ind w:left="170" w:firstLine="0"/>
    </w:pPr>
    <w:rPr>
      <w:color w:val="353842"/>
    </w:rPr>
  </w:style>
  <w:style w:type="paragraph" w:customStyle="1" w:styleId="a5">
    <w:name w:val="Информация о версии"/>
    <w:basedOn w:val="a4"/>
    <w:next w:val="a"/>
    <w:uiPriority w:val="99"/>
    <w:rsid w:val="00583AD3"/>
    <w:rPr>
      <w:i/>
      <w:iCs/>
    </w:rPr>
  </w:style>
  <w:style w:type="paragraph" w:customStyle="1" w:styleId="a6">
    <w:name w:val="Нормальный (таблица)"/>
    <w:basedOn w:val="a"/>
    <w:next w:val="a"/>
    <w:uiPriority w:val="99"/>
    <w:rsid w:val="00583AD3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583AD3"/>
    <w:pPr>
      <w:ind w:firstLine="0"/>
      <w:jc w:val="left"/>
    </w:pPr>
  </w:style>
  <w:style w:type="paragraph" w:styleId="a8">
    <w:name w:val="Title"/>
    <w:basedOn w:val="a"/>
    <w:link w:val="a9"/>
    <w:qFormat/>
    <w:rsid w:val="002F4490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9">
    <w:name w:val="Заголовок Знак"/>
    <w:basedOn w:val="a0"/>
    <w:link w:val="a8"/>
    <w:rsid w:val="002F449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F0740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E69B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56C5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56C5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56C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56C5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0">
    <w:name w:val="Знак Знак Знак Знак"/>
    <w:basedOn w:val="a"/>
    <w:rsid w:val="0051669C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1E719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E719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185134/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A482-5E48-4286-B6C4-5020C399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6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 Oksana Andreevna</dc:creator>
  <cp:keywords/>
  <dc:description/>
  <cp:lastModifiedBy>Храпунова Виктория Евгеньевна</cp:lastModifiedBy>
  <cp:revision>133</cp:revision>
  <cp:lastPrinted>2023-10-12T05:35:00Z</cp:lastPrinted>
  <dcterms:created xsi:type="dcterms:W3CDTF">2020-12-04T12:17:00Z</dcterms:created>
  <dcterms:modified xsi:type="dcterms:W3CDTF">2023-12-05T08:13:00Z</dcterms:modified>
</cp:coreProperties>
</file>